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E9D" w:rsidRPr="005B7AB8" w:rsidRDefault="003F3E9D" w:rsidP="003F3E9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3F3E9D" w:rsidRPr="005B7AB8" w:rsidRDefault="003F3E9D" w:rsidP="003F3E9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3F3E9D" w:rsidRPr="005B7AB8" w:rsidRDefault="003F3E9D" w:rsidP="003F3E9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районного отдела судебных приставов города_____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3F3E9D" w:rsidRPr="005B7AB8" w:rsidRDefault="003F3E9D" w:rsidP="003F3E9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- старшему судебному приставу</w:t>
      </w:r>
    </w:p>
    <w:p w:rsidR="003F3E9D" w:rsidRPr="005B7AB8" w:rsidRDefault="003F3E9D" w:rsidP="003F3E9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3F3E9D" w:rsidRPr="005B7AB8" w:rsidRDefault="003F3E9D" w:rsidP="003F3E9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F3E9D" w:rsidRPr="005B7AB8" w:rsidRDefault="003F3E9D" w:rsidP="003F3E9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должника __________(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3F3E9D" w:rsidRPr="005B7AB8" w:rsidRDefault="003F3E9D" w:rsidP="003F3E9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3F3E9D" w:rsidRPr="005B7AB8" w:rsidRDefault="003F3E9D" w:rsidP="003F3E9D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F3E9D" w:rsidRPr="005B7AB8" w:rsidRDefault="003F3E9D" w:rsidP="003F3E9D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ЗАЯВЛЕНИЕ </w:t>
      </w:r>
    </w:p>
    <w:p w:rsidR="003F3E9D" w:rsidRPr="005B7AB8" w:rsidRDefault="003F3E9D" w:rsidP="003F3E9D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привлечении специалиста-оценщика</w:t>
      </w:r>
    </w:p>
    <w:p w:rsidR="003F3E9D" w:rsidRPr="005B7AB8" w:rsidRDefault="003F3E9D" w:rsidP="003F3E9D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F3E9D" w:rsidRPr="005B7AB8" w:rsidRDefault="003F3E9D" w:rsidP="003F3E9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3F3E9D" w:rsidRPr="005B7AB8" w:rsidRDefault="003F3E9D" w:rsidP="003F3E9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proofErr w:type="gramStart"/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Мне стало известно, что ___________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судебным приставом вынесено постановление о наложении ареста на мое имущество, и в тот же день судебный пристав-исполнитель составил акт описи и ареста моего имущества в виде _____________________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(указать наименование имущества, например, автомобиль, мотоцикл, другое, а также указать характерные признаки имущества, например, автомобиль марки </w:t>
      </w:r>
      <w:proofErr w:type="spellStart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Ниссан</w:t>
      </w:r>
      <w:proofErr w:type="spellEnd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, модель </w:t>
      </w:r>
      <w:proofErr w:type="spellStart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Альмера</w:t>
      </w:r>
      <w:proofErr w:type="spellEnd"/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, 2009г.в., либо телевизор 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val="en-US" w:eastAsia="ru-RU"/>
        </w:rPr>
        <w:t>Samsung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черный, серийный номер АС12345).</w:t>
      </w:r>
      <w:proofErr w:type="gramEnd"/>
    </w:p>
    <w:p w:rsidR="003F3E9D" w:rsidRPr="005B7AB8" w:rsidRDefault="003F3E9D" w:rsidP="003F3E9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 актом описи и ареста, судебный пристав-исполнитель предварительно оценил мое имущество на сумму ___</w:t>
      </w:r>
      <w:r w:rsid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 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5B7AB8" w:rsidRPr="005B7AB8" w:rsidRDefault="005B7AB8" w:rsidP="003F3E9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Рыночная стоимость указанного имущества превышает 30000 рублей.</w:t>
      </w:r>
    </w:p>
    <w:p w:rsidR="005B7AB8" w:rsidRPr="005B7AB8" w:rsidRDefault="005B7AB8" w:rsidP="003F3E9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Согласно </w:t>
      </w:r>
      <w:proofErr w:type="gramStart"/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ч</w:t>
      </w:r>
      <w:proofErr w:type="gramEnd"/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 2 ст. 85 ФЗ «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</w:t>
      </w:r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б исполнительном производстве» судебный пристав-исполнитель обязан в течение одного месяца со дня обнаружения имущества должника привлечь оценщика для оценки вещи, стоимость которой по предварительной оценке превышает тридцать тысяч рублей.</w:t>
      </w:r>
    </w:p>
    <w:p w:rsidR="005B7AB8" w:rsidRPr="005B7AB8" w:rsidRDefault="005B7AB8" w:rsidP="003F3E9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Таким образом, для оценки арестованного имущества требуется привлечение специалиста-оценщика. </w:t>
      </w:r>
    </w:p>
    <w:p w:rsidR="005B7AB8" w:rsidRPr="005B7AB8" w:rsidRDefault="005B7AB8" w:rsidP="003F3E9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соответствии с п. 7 </w:t>
      </w:r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ст. 85 ФЗ «Об исполнительном производстве» оценка имущества, произведенная судебным приставом-исполнителем без привлечения оценщика, может быть обжалована сторонами исполнительного производства в соответствии с настоящим Федеральным </w:t>
      </w:r>
      <w:hyperlink r:id="rId5" w:anchor="dst100995" w:history="1">
        <w:r w:rsidRPr="005B7AB8">
          <w:rPr>
            <w:rStyle w:val="a4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законом</w:t>
        </w:r>
      </w:hyperlink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или оспорена в </w:t>
      </w:r>
      <w:r w:rsidRPr="005B7AB8">
        <w:rPr>
          <w:rFonts w:ascii="Times New Roman" w:hAnsi="Times New Roman" w:cs="Times New Roman"/>
          <w:color w:val="000000" w:themeColor="text1"/>
          <w:sz w:val="26"/>
          <w:szCs w:val="26"/>
        </w:rPr>
        <w:t>суде</w:t>
      </w:r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не позднее десяти дней со дня их извещения о произведенной оценке.</w:t>
      </w:r>
    </w:p>
    <w:p w:rsidR="003F3E9D" w:rsidRPr="005B7AB8" w:rsidRDefault="003F3E9D" w:rsidP="003F3E9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основании изложенного, руководствуясь положениями ст. </w:t>
      </w:r>
      <w:r w:rsidR="005B7AB8"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85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ФЗ «Об исполнительном производстве», </w:t>
      </w:r>
    </w:p>
    <w:p w:rsidR="003F3E9D" w:rsidRPr="005B7AB8" w:rsidRDefault="003F3E9D" w:rsidP="003F3E9D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3F3E9D" w:rsidRPr="005B7AB8" w:rsidRDefault="005B7AB8" w:rsidP="003F3E9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lastRenderedPageBreak/>
        <w:t xml:space="preserve">Привлечь оценщика для оценки имущества, арестованного по акту описи и ареста </w:t>
      </w:r>
      <w:proofErr w:type="gramStart"/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от</w:t>
      </w:r>
      <w:proofErr w:type="gramEnd"/>
      <w:r w:rsidRPr="005B7AB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 _________ 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5B7AB8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3F3E9D" w:rsidRPr="005B7AB8" w:rsidRDefault="003F3E9D" w:rsidP="003F3E9D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F3E9D" w:rsidRPr="005B7AB8" w:rsidRDefault="003F3E9D" w:rsidP="003F3E9D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F3E9D" w:rsidRPr="005B7AB8" w:rsidRDefault="003F3E9D" w:rsidP="003F3E9D">
      <w:pPr>
        <w:pStyle w:val="a3"/>
        <w:spacing w:line="240" w:lineRule="auto"/>
        <w:ind w:left="106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B7A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3F3E9D" w:rsidRPr="005B7AB8" w:rsidRDefault="003F3E9D" w:rsidP="003F3E9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F3E9D" w:rsidRPr="005B7AB8" w:rsidRDefault="003F3E9D" w:rsidP="003F3E9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F3E9D" w:rsidRPr="005B7AB8" w:rsidRDefault="003F3E9D" w:rsidP="003F3E9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F3E9D" w:rsidRPr="005B7AB8" w:rsidRDefault="003F3E9D" w:rsidP="003F3E9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B4BBD" w:rsidRPr="005B7AB8" w:rsidRDefault="006B4BB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6B4BBD" w:rsidRPr="005B7AB8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3E9D"/>
    <w:rsid w:val="003F3E9D"/>
    <w:rsid w:val="005B7AB8"/>
    <w:rsid w:val="0062047A"/>
    <w:rsid w:val="006B4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E9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B7A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14823/f0cedbe6607ce242dce77534f7a12ef321f27a3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410</Words>
  <Characters>2340</Characters>
  <Application>Microsoft Office Word</Application>
  <DocSecurity>0</DocSecurity>
  <Lines>19</Lines>
  <Paragraphs>5</Paragraphs>
  <ScaleCrop>false</ScaleCrop>
  <Company>KrotySOFT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3</cp:revision>
  <dcterms:created xsi:type="dcterms:W3CDTF">2019-02-23T13:40:00Z</dcterms:created>
  <dcterms:modified xsi:type="dcterms:W3CDTF">2019-02-24T08:23:00Z</dcterms:modified>
</cp:coreProperties>
</file>