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32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заготовки криопреципитата. Форма № 434/у-П2</w:t>
      </w:r>
    </w:p>
    <w:p w:rsidR="00000000" w:rsidRDefault="00587323">
      <w:pPr>
        <w:pStyle w:val="right"/>
      </w:pPr>
      <w:r>
        <w:t>Утверждена Приказом ФМБА России от 24 июня 2008 г. N 218</w:t>
      </w:r>
    </w:p>
    <w:p w:rsidR="00000000" w:rsidRDefault="00587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323">
      <w:pPr>
        <w:pStyle w:val="HTML"/>
      </w:pPr>
      <w:r>
        <w:t xml:space="preserve">                                                             Форма 434/у-П2</w:t>
      </w:r>
    </w:p>
    <w:p w:rsidR="00000000" w:rsidRDefault="00587323">
      <w:pPr>
        <w:pStyle w:val="HTML"/>
      </w:pPr>
    </w:p>
    <w:p w:rsidR="00000000" w:rsidRDefault="00587323">
      <w:pPr>
        <w:pStyle w:val="HTML"/>
      </w:pPr>
      <w:r>
        <w:t>Название учреждения</w:t>
      </w:r>
    </w:p>
    <w:p w:rsidR="00000000" w:rsidRDefault="00587323">
      <w:pPr>
        <w:pStyle w:val="HTML"/>
      </w:pPr>
    </w:p>
    <w:p w:rsidR="00000000" w:rsidRDefault="00587323">
      <w:pPr>
        <w:pStyle w:val="HTML"/>
      </w:pPr>
      <w:r>
        <w:t>Отделение фракционирования</w:t>
      </w:r>
    </w:p>
    <w:p w:rsidR="00000000" w:rsidRDefault="00587323">
      <w:pPr>
        <w:pStyle w:val="HTML"/>
      </w:pPr>
    </w:p>
    <w:p w:rsidR="00000000" w:rsidRDefault="00587323">
      <w:pPr>
        <w:pStyle w:val="HTML"/>
      </w:pPr>
      <w:r>
        <w:t>ЖУРНАЛ учета заготовки криопреципитата</w:t>
      </w:r>
    </w:p>
    <w:p w:rsidR="00000000" w:rsidRDefault="00587323">
      <w:pPr>
        <w:pStyle w:val="HTML"/>
      </w:pPr>
    </w:p>
    <w:p w:rsidR="00000000" w:rsidRDefault="00587323">
      <w:pPr>
        <w:pStyle w:val="HTML"/>
      </w:pPr>
      <w:r>
        <w:t>за период с ______ по _______</w:t>
      </w:r>
    </w:p>
    <w:p w:rsidR="00000000" w:rsidRDefault="00587323">
      <w:pPr>
        <w:pStyle w:val="HTML"/>
      </w:pPr>
      <w:r>
        <w:t>дата      дата</w:t>
      </w:r>
    </w:p>
    <w:p w:rsidR="00000000" w:rsidRDefault="00587323">
      <w:pPr>
        <w:pStyle w:val="HTML"/>
      </w:pPr>
    </w:p>
    <w:p w:rsidR="00000000" w:rsidRDefault="00587323">
      <w:pPr>
        <w:pStyle w:val="HTML"/>
      </w:pPr>
      <w:r>
        <w:t>СЕРИЯ N</w:t>
      </w:r>
    </w:p>
    <w:p w:rsidR="00000000" w:rsidRDefault="00587323">
      <w:pPr>
        <w:pStyle w:val="HTML"/>
      </w:pPr>
    </w:p>
    <w:p w:rsidR="00000000" w:rsidRDefault="00587323">
      <w:pPr>
        <w:pStyle w:val="HTML"/>
      </w:pPr>
      <w:r>
        <w:t>---------------------------------------------------------------------------</w:t>
      </w:r>
    </w:p>
    <w:p w:rsidR="00000000" w:rsidRDefault="00587323">
      <w:pPr>
        <w:pStyle w:val="HTML"/>
      </w:pPr>
      <w:r>
        <w:t>¦               Переработано                ¦     Изготов</w:t>
      </w:r>
      <w:r>
        <w:t>лено      ¦Приме-¦</w:t>
      </w:r>
    </w:p>
    <w:p w:rsidR="00000000" w:rsidRDefault="00587323">
      <w:pPr>
        <w:pStyle w:val="HTML"/>
      </w:pPr>
      <w:r>
        <w:t>¦                                           ¦                      ¦чание ¦</w:t>
      </w:r>
    </w:p>
    <w:p w:rsidR="00000000" w:rsidRDefault="00587323">
      <w:pPr>
        <w:pStyle w:val="HTML"/>
      </w:pPr>
      <w:r>
        <w:t>+-------------------------------------------+----------------------+------+</w:t>
      </w:r>
    </w:p>
    <w:p w:rsidR="00000000" w:rsidRDefault="00587323">
      <w:pPr>
        <w:pStyle w:val="HTML"/>
      </w:pPr>
      <w:r>
        <w:t>¦ N  ¦            пл. свежезам.             ¦криопре-¦криосупер-   ¦  ¦ХПС¦</w:t>
      </w:r>
    </w:p>
    <w:p w:rsidR="00000000" w:rsidRDefault="00587323">
      <w:pPr>
        <w:pStyle w:val="HTML"/>
      </w:pPr>
      <w:r>
        <w:t xml:space="preserve">¦п.п.¦   </w:t>
      </w:r>
      <w:r>
        <w:t xml:space="preserve">                                   ¦ципитат ¦натант       ¦  ¦   ¦</w:t>
      </w:r>
    </w:p>
    <w:p w:rsidR="00000000" w:rsidRDefault="00587323">
      <w:pPr>
        <w:pStyle w:val="HTML"/>
      </w:pPr>
      <w:r>
        <w:t>¦    +--------------------------------------+--------+-------------+  ¦   ¦</w:t>
      </w:r>
    </w:p>
    <w:p w:rsidR="00000000" w:rsidRDefault="00587323">
      <w:pPr>
        <w:pStyle w:val="HTML"/>
      </w:pPr>
      <w:r>
        <w:t>¦    ¦  дата   ¦Ф.И.О.¦штрих-¦группа,¦кол-во¦ кол-во ¦штрих-¦кол-во¦  ¦   ¦</w:t>
      </w:r>
    </w:p>
    <w:p w:rsidR="00000000" w:rsidRDefault="00587323">
      <w:pPr>
        <w:pStyle w:val="HTML"/>
      </w:pPr>
      <w:r>
        <w:t xml:space="preserve">¦    ¦заготовки¦донора¦ код  ¦резус  </w:t>
      </w:r>
      <w:r>
        <w:t>¦ (мл) ¦  (доз, ¦ код  ¦ (мл) ¦  ¦   ¦</w:t>
      </w:r>
    </w:p>
    <w:p w:rsidR="00000000" w:rsidRDefault="00587323">
      <w:pPr>
        <w:pStyle w:val="HTML"/>
      </w:pPr>
      <w:r>
        <w:t>¦    ¦         ¦      ¦      ¦       ¦      ¦   мл)  ¦      ¦      ¦  ¦   ¦</w:t>
      </w:r>
    </w:p>
    <w:p w:rsidR="00000000" w:rsidRDefault="00587323">
      <w:pPr>
        <w:pStyle w:val="HTML"/>
      </w:pPr>
      <w:r>
        <w:t>+----+---------+------+------+-------+------+--------+------+------+--+---+</w:t>
      </w:r>
    </w:p>
    <w:p w:rsidR="00000000" w:rsidRDefault="00587323">
      <w:pPr>
        <w:pStyle w:val="HTML"/>
      </w:pPr>
      <w:r>
        <w:t>-----+---------+------+------+-------+------+--------+------+----</w:t>
      </w:r>
      <w:r>
        <w:t>--+--+----</w:t>
      </w:r>
    </w:p>
    <w:p w:rsidR="00000000" w:rsidRDefault="00587323">
      <w:pPr>
        <w:pStyle w:val="HTML"/>
      </w:pPr>
    </w:p>
    <w:p w:rsidR="00000000" w:rsidRDefault="00587323">
      <w:pPr>
        <w:pStyle w:val="HTML"/>
      </w:pPr>
      <w:r>
        <w:t>Всего: (    ) Емк.</w:t>
      </w:r>
    </w:p>
    <w:p w:rsidR="00000000" w:rsidRDefault="00587323">
      <w:pPr>
        <w:pStyle w:val="HTML"/>
      </w:pPr>
    </w:p>
    <w:p w:rsidR="00000000" w:rsidRDefault="00587323">
      <w:pPr>
        <w:pStyle w:val="HTML"/>
      </w:pPr>
      <w:r>
        <w:t>серия N</w:t>
      </w:r>
    </w:p>
    <w:p w:rsidR="00000000" w:rsidRDefault="00587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323">
      <w:pPr>
        <w:pStyle w:val="right"/>
      </w:pPr>
      <w:r>
        <w:t>Источник - Приказ ФМБА РФ от 24.06.2008 № 218</w:t>
      </w:r>
    </w:p>
    <w:p w:rsidR="00000000" w:rsidRDefault="00587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https://порядокправа.рф/obrazecy/zhurnal_ucheta_zagotovki_krioprecipitata_forma_n_434_u_p2.htm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323"/>
    <w:rsid w:val="0058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5267F3-CDC1-43FB-A0F7-783E46B7F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gotovki_krioprecipitata_forma_n_434_u_p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заготовки криопреципитата. Форма № 434/у-П2 -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2022-08-27T06:07:00Z</dcterms:created>
  <dcterms:modified xsi:type="dcterms:W3CDTF">2022-08-27T06:07:00Z</dcterms:modified>
</cp:coreProperties>
</file>