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B0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задержанных в пункте пропуска подконтрольных государственному ветеринарному надзору товаров (продукции) и принятых по ним решений</w:t>
      </w:r>
    </w:p>
    <w:p w:rsidR="00000000" w:rsidRDefault="00376B02">
      <w:pPr>
        <w:pStyle w:val="right"/>
      </w:pPr>
      <w:r>
        <w:t xml:space="preserve">Приложение N 10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 </w:t>
      </w:r>
    </w:p>
    <w:p w:rsidR="00000000" w:rsidRDefault="00376B02">
      <w:pPr>
        <w:pStyle w:val="HTML"/>
      </w:pPr>
      <w:r>
        <w:t xml:space="preserve">                                  Журнал</w:t>
      </w:r>
    </w:p>
    <w:p w:rsidR="00000000" w:rsidRDefault="00376B02">
      <w:pPr>
        <w:pStyle w:val="HTML"/>
      </w:pPr>
      <w:r>
        <w:t>учета задержанных в пункте пропуска подконтроль</w:t>
      </w:r>
      <w:r>
        <w:t>ных</w:t>
      </w:r>
    </w:p>
    <w:p w:rsidR="00000000" w:rsidRDefault="00376B02">
      <w:pPr>
        <w:pStyle w:val="HTML"/>
      </w:pPr>
      <w:r>
        <w:t>государственному ветеринарному надзору товаров</w:t>
      </w:r>
    </w:p>
    <w:p w:rsidR="00000000" w:rsidRDefault="00376B02">
      <w:pPr>
        <w:pStyle w:val="HTML"/>
      </w:pPr>
      <w:r>
        <w:t>(продукции) и принятых по ним решений</w:t>
      </w:r>
    </w:p>
    <w:p w:rsidR="00000000" w:rsidRDefault="0037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B02">
      <w:pPr>
        <w:pStyle w:val="3"/>
        <w:rPr>
          <w:rFonts w:eastAsia="Times New Roman"/>
        </w:rPr>
      </w:pPr>
      <w:r>
        <w:rPr>
          <w:rFonts w:eastAsia="Times New Roman"/>
        </w:rPr>
        <w:t>N п/п Дата и время задержания товара Название фирмы, ее адрес Вид и количество подконтрольного товара (животные, продукты, корма и др.) Страна-экспортер, импортер При</w:t>
      </w:r>
      <w:r>
        <w:rPr>
          <w:rFonts w:eastAsia="Times New Roman"/>
        </w:rPr>
        <w:t>чина задержания Принятые меры: ответственное хранение, карантинирование, утилизация, возврат (основание, кем принято решение) Сообщение в подразделение уполномоченного органа (дата, время, кто принял) Подпись Госветинспектора, передавшего сообщение 1 2 3 4</w:t>
      </w:r>
      <w:r>
        <w:rPr>
          <w:rFonts w:eastAsia="Times New Roman"/>
        </w:rPr>
        <w:t xml:space="preserve"> 5 6 7 8 9</w:t>
      </w:r>
    </w:p>
    <w:p w:rsidR="00000000" w:rsidRDefault="00376B0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76B02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376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https://порядокправа.рф/obrazecy/zhurnal_ucheta_zaderzhannyx_v_punkte_propuska_podkontrolnyx_gosudarstvennomu_veterinarnomu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_nadzoru_tov.htm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02"/>
    <w:rsid w:val="0037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E1621-2973-47A0-BD1B-E9ED1E8EE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derzhannyx_v_punkte_propuska_podkontrolnyx_gosudarstvennomu_veterinarnomu_nadzoru_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задержанных в пункте пропуска подконтрольных государственному ветеринарному надзору товаров (продукции) и принятых по ним решений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2022-08-27T06:07:00Z</dcterms:created>
  <dcterms:modified xsi:type="dcterms:W3CDTF">2022-08-27T06:07:00Z</dcterms:modified>
</cp:coreProperties>
</file>