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505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задержанных маломерных судов на специализированной стоянке</w:t>
      </w:r>
    </w:p>
    <w:p w:rsidR="00000000" w:rsidRDefault="00135051">
      <w:pPr>
        <w:pStyle w:val="right"/>
      </w:pPr>
      <w:r>
        <w:t>Приложение к Порядку учета задержанных маломерных судов</w:t>
      </w:r>
    </w:p>
    <w:p w:rsidR="00000000" w:rsidRDefault="001350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051">
      <w:pPr>
        <w:pStyle w:val="right"/>
      </w:pPr>
      <w:r>
        <w:t>Форма</w:t>
      </w:r>
    </w:p>
    <w:p w:rsidR="00000000" w:rsidRDefault="001350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051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ЗАДЕРЖАННЫХ МАЛОМЕРНЫХ СУДОВ НА СПЕЦИАЛИЗИРОВАННОЙ СТОЯНКЕ</w:t>
      </w:r>
    </w:p>
    <w:p w:rsidR="00000000" w:rsidRDefault="00135051">
      <w:pPr>
        <w:pStyle w:val="HTML"/>
      </w:pPr>
      <w:r>
        <w:t>----------------------------------------------------------------</w:t>
      </w:r>
    </w:p>
    <w:p w:rsidR="00000000" w:rsidRDefault="00135051">
      <w:pPr>
        <w:pStyle w:val="HTML"/>
      </w:pPr>
      <w:r>
        <w:t>¦Дата и ¦Тип    ¦Коли-  ¦Дата и ¦Дата и ¦Сведе-¦Долж-  ¦Дата и ¦</w:t>
      </w:r>
    </w:p>
    <w:p w:rsidR="00000000" w:rsidRDefault="00135051">
      <w:pPr>
        <w:pStyle w:val="HTML"/>
      </w:pPr>
      <w:r>
        <w:t>¦время  ¦судна  ¦чество,¦N про- ¦N акта ¦ния о ¦ность, ¦время  ¦</w:t>
      </w:r>
    </w:p>
    <w:p w:rsidR="00000000" w:rsidRDefault="00135051">
      <w:pPr>
        <w:pStyle w:val="HTML"/>
      </w:pPr>
      <w:r>
        <w:t>¦помеще-¦и госу-¦тип,   ¦токола ¦на пе- ¦лице, ¦фами-  ¦выдач</w:t>
      </w:r>
      <w:r>
        <w:t>и ¦</w:t>
      </w:r>
    </w:p>
    <w:p w:rsidR="00000000" w:rsidRDefault="00135051">
      <w:pPr>
        <w:pStyle w:val="HTML"/>
      </w:pPr>
      <w:r>
        <w:t>¦ния ма-¦дарст- ¦мощ-   ¦о за-  ¦редачу ¦при-  ¦лия,   ¦судна; ¦</w:t>
      </w:r>
    </w:p>
    <w:p w:rsidR="00000000" w:rsidRDefault="00135051">
      <w:pPr>
        <w:pStyle w:val="HTML"/>
      </w:pPr>
      <w:r>
        <w:t>¦ломер- ¦венный ¦ность и¦держа- ¦судна  ¦нявшем¦имя,   ¦сведе- ¦</w:t>
      </w:r>
    </w:p>
    <w:p w:rsidR="00000000" w:rsidRDefault="00135051">
      <w:pPr>
        <w:pStyle w:val="HTML"/>
      </w:pPr>
      <w:r>
        <w:t>¦ного   ¦реги-  ¦номера ¦нии    ¦на сто-¦судно ¦отчест-¦ния о  ¦</w:t>
      </w:r>
    </w:p>
    <w:p w:rsidR="00000000" w:rsidRDefault="00135051">
      <w:pPr>
        <w:pStyle w:val="HTML"/>
      </w:pPr>
      <w:r>
        <w:t>¦судна  ¦страци-¦двига- ¦судна  ¦янку   ¦на    ¦во ли- ¦л</w:t>
      </w:r>
      <w:r>
        <w:t>ице,  ¦</w:t>
      </w:r>
    </w:p>
    <w:p w:rsidR="00000000" w:rsidRDefault="00135051">
      <w:pPr>
        <w:pStyle w:val="HTML"/>
      </w:pPr>
      <w:r>
        <w:t>¦на сто-¦онный  ¦телей  ¦       ¦       ¦стоян-¦ца,    ¦полу-  ¦</w:t>
      </w:r>
    </w:p>
    <w:p w:rsidR="00000000" w:rsidRDefault="00135051">
      <w:pPr>
        <w:pStyle w:val="HTML"/>
      </w:pPr>
      <w:r>
        <w:t>¦янку   ¦(борто-¦       ¦       ¦       ¦ку,   ¦разре- ¦чившем ¦</w:t>
      </w:r>
    </w:p>
    <w:p w:rsidR="00000000" w:rsidRDefault="00135051">
      <w:pPr>
        <w:pStyle w:val="HTML"/>
      </w:pPr>
      <w:r>
        <w:t>¦       ¦вой)   ¦       ¦       ¦       ¦его   ¦шившего¦судно  ¦</w:t>
      </w:r>
    </w:p>
    <w:p w:rsidR="00000000" w:rsidRDefault="00135051">
      <w:pPr>
        <w:pStyle w:val="HTML"/>
      </w:pPr>
      <w:r>
        <w:t>¦       ¦номер  ¦       ¦       ¦       ¦под-  ¦выдач</w:t>
      </w:r>
      <w:r>
        <w:t>у ¦       ¦</w:t>
      </w:r>
    </w:p>
    <w:p w:rsidR="00000000" w:rsidRDefault="00135051">
      <w:pPr>
        <w:pStyle w:val="HTML"/>
      </w:pPr>
      <w:r>
        <w:t>¦       ¦       ¦       ¦       ¦       ¦пись  ¦судна  ¦       ¦</w:t>
      </w:r>
    </w:p>
    <w:p w:rsidR="00000000" w:rsidRDefault="00135051">
      <w:pPr>
        <w:pStyle w:val="HTML"/>
      </w:pPr>
      <w:r>
        <w:t>+-------+-------+-------+-------+-------+------+-------+-------+</w:t>
      </w:r>
    </w:p>
    <w:p w:rsidR="00000000" w:rsidRDefault="00135051">
      <w:pPr>
        <w:pStyle w:val="HTML"/>
      </w:pPr>
      <w:r>
        <w:t>¦   1   ¦   2   ¦   3   ¦   4   ¦   5   ¦  6   ¦   7   ¦   8   ¦</w:t>
      </w:r>
    </w:p>
    <w:p w:rsidR="00000000" w:rsidRDefault="00135051">
      <w:pPr>
        <w:pStyle w:val="HTML"/>
      </w:pPr>
      <w:r>
        <w:t>+-------+-------+-------+-------+-------+------+-</w:t>
      </w:r>
      <w:r>
        <w:t>------+-------+</w:t>
      </w:r>
    </w:p>
    <w:p w:rsidR="00000000" w:rsidRDefault="00135051">
      <w:pPr>
        <w:pStyle w:val="HTML"/>
      </w:pPr>
      <w:r>
        <w:t>¦       ¦       ¦       ¦       ¦       ¦      ¦       ¦       ¦</w:t>
      </w:r>
    </w:p>
    <w:p w:rsidR="00000000" w:rsidRDefault="00135051">
      <w:pPr>
        <w:pStyle w:val="HTML"/>
      </w:pPr>
      <w:r>
        <w:t>¦       ¦       ¦       ¦       ¦       ¦      ¦       ¦       ¦</w:t>
      </w:r>
    </w:p>
    <w:p w:rsidR="00000000" w:rsidRDefault="00135051">
      <w:pPr>
        <w:pStyle w:val="HTML"/>
      </w:pPr>
      <w:r>
        <w:t>¦       ¦       ¦       ¦       ¦       ¦      ¦       ¦       ¦</w:t>
      </w:r>
    </w:p>
    <w:p w:rsidR="00000000" w:rsidRDefault="00135051">
      <w:pPr>
        <w:pStyle w:val="HTML"/>
      </w:pPr>
      <w:r>
        <w:t xml:space="preserve">¦       ¦       ¦       ¦       ¦       ¦    </w:t>
      </w:r>
      <w:r>
        <w:t xml:space="preserve">  ¦       ¦       ¦</w:t>
      </w:r>
    </w:p>
    <w:p w:rsidR="00000000" w:rsidRDefault="00135051">
      <w:pPr>
        <w:pStyle w:val="HTML"/>
      </w:pPr>
      <w:r>
        <w:t>¦       ¦       ¦       ¦       ¦       ¦      ¦       ¦       ¦</w:t>
      </w:r>
    </w:p>
    <w:p w:rsidR="00000000" w:rsidRDefault="00135051">
      <w:pPr>
        <w:pStyle w:val="HTML"/>
      </w:pPr>
      <w:r>
        <w:t>--------+-------+-------+-------+-------+------+-------+--------</w:t>
      </w:r>
    </w:p>
    <w:p w:rsidR="00000000" w:rsidRDefault="001350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051">
      <w:pPr>
        <w:pStyle w:val="right"/>
      </w:pPr>
      <w:r>
        <w:t>Источник - Приказ МЧС России от 21.05.2004 № 230 (с изменениями и дополнениями на 2007 год)</w:t>
      </w:r>
    </w:p>
    <w:p w:rsidR="00000000" w:rsidRDefault="001350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https://порядокправа.рф/obrazecy/zhurnal_ucheta_zaderzhannyx_malomernyx_sudov_na_specializirovannoj_stoyanke.htm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051"/>
    <w:rsid w:val="00135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141476-8688-4985-844B-63DCD0C67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zaderzhannyx_malomernyx_sudov_na_specializirovannoj_stoyan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задержанных маломерных судов на специализированной стоянке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2022-08-27T06:07:00Z</dcterms:created>
  <dcterms:modified xsi:type="dcterms:W3CDTF">2022-08-27T06:07:00Z</dcterms:modified>
</cp:coreProperties>
</file>