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528B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выделенных штаммов полиовируса и других энтеровирусов. Форма № 1.2</w:t>
      </w:r>
    </w:p>
    <w:p w:rsidR="00000000" w:rsidRDefault="00D6528B">
      <w:pPr>
        <w:pStyle w:val="right"/>
      </w:pPr>
      <w:r>
        <w:t xml:space="preserve">Приложение N 1 </w:t>
      </w:r>
      <w:r>
        <w:br/>
        <w:t xml:space="preserve">к Санитарно-эпидемиологическим правилам. </w:t>
      </w:r>
      <w:r>
        <w:br/>
        <w:t xml:space="preserve">Порядок учета, хранения, передачи </w:t>
      </w:r>
      <w:r>
        <w:br/>
        <w:t xml:space="preserve">и транспортирования материалов, </w:t>
      </w:r>
      <w:r>
        <w:br/>
      </w:r>
      <w:r>
        <w:t xml:space="preserve">инфицированных или потенциально </w:t>
      </w:r>
      <w:r>
        <w:br/>
        <w:t xml:space="preserve">инфицированных диким полиовирусом </w:t>
      </w:r>
      <w:r>
        <w:br/>
        <w:t>СП 3.1.2260-07</w:t>
      </w:r>
    </w:p>
    <w:p w:rsidR="00000000" w:rsidRDefault="00D652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28B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выделенных штаммов полиовируса и других энтеровирусов</w:t>
      </w:r>
    </w:p>
    <w:p w:rsidR="00000000" w:rsidRDefault="00D6528B">
      <w:pPr>
        <w:pStyle w:val="right"/>
      </w:pPr>
      <w:r>
        <w:t>формы N 1.2</w:t>
      </w:r>
    </w:p>
    <w:p w:rsidR="00000000" w:rsidRDefault="00D652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28B">
      <w:pPr>
        <w:pStyle w:val="HTML"/>
      </w:pPr>
      <w:r>
        <w:t>--------------------------------------------------------------------------------------------</w:t>
      </w:r>
      <w:r>
        <w:t>--------</w:t>
      </w:r>
    </w:p>
    <w:p w:rsidR="00000000" w:rsidRDefault="00D6528B">
      <w:pPr>
        <w:pStyle w:val="HTML"/>
      </w:pPr>
      <w:r>
        <w:t>¦N N¦ Номер ¦Адрес и дата¦Наименование¦Номер ¦ Источник¦  Дата   ¦    Краткая    ¦Судьба¦Примечание¦</w:t>
      </w:r>
    </w:p>
    <w:p w:rsidR="00000000" w:rsidRDefault="00D6528B">
      <w:pPr>
        <w:pStyle w:val="HTML"/>
      </w:pPr>
      <w:r>
        <w:t>¦   ¦анализа¦взятия пробы¦ материала  ¦штамма¦выделения¦выделения¦характеристика ¦штамма¦          ¦</w:t>
      </w:r>
    </w:p>
    <w:p w:rsidR="00000000" w:rsidRDefault="00D6528B">
      <w:pPr>
        <w:pStyle w:val="HTML"/>
      </w:pPr>
      <w:r>
        <w:t xml:space="preserve">¦   ¦       ¦            ¦            ¦      </w:t>
      </w:r>
      <w:r>
        <w:t>¦         ¦         ¦    штамма     ¦      ¦          ¦</w:t>
      </w:r>
    </w:p>
    <w:p w:rsidR="00000000" w:rsidRDefault="00D6528B">
      <w:pPr>
        <w:pStyle w:val="HTML"/>
      </w:pPr>
      <w:r>
        <w:t>+---+-------+------------+------------+------+---------+---------+---------------+------+----------+</w:t>
      </w:r>
    </w:p>
    <w:p w:rsidR="00000000" w:rsidRDefault="00D6528B">
      <w:pPr>
        <w:pStyle w:val="HTML"/>
      </w:pPr>
      <w:r>
        <w:t xml:space="preserve">¦ 1 ¦   2   ¦     3      ¦     4      ¦  5   ¦    6    ¦    7    ¦       8       ¦  9   ¦    10    </w:t>
      </w:r>
      <w:r>
        <w:t>¦</w:t>
      </w:r>
    </w:p>
    <w:p w:rsidR="00000000" w:rsidRDefault="00D6528B">
      <w:pPr>
        <w:pStyle w:val="HTML"/>
      </w:pPr>
      <w:r>
        <w:t>+---+-------+------------+------------+------+---------+---------+---------------+------+----------+</w:t>
      </w:r>
    </w:p>
    <w:p w:rsidR="00000000" w:rsidRDefault="00D6528B">
      <w:pPr>
        <w:pStyle w:val="HTML"/>
      </w:pPr>
      <w:r>
        <w:t>¦   ¦       ¦            ¦            ¦      ¦         ¦         ¦               ¦      ¦          ¦</w:t>
      </w:r>
    </w:p>
    <w:p w:rsidR="00000000" w:rsidRDefault="00D6528B">
      <w:pPr>
        <w:pStyle w:val="HTML"/>
      </w:pPr>
      <w:r>
        <w:t>+---+-------+------------+------------+------+------</w:t>
      </w:r>
      <w:r>
        <w:t>---+---------+---------------+------+----------+</w:t>
      </w:r>
    </w:p>
    <w:p w:rsidR="00000000" w:rsidRDefault="00D6528B">
      <w:pPr>
        <w:pStyle w:val="HTML"/>
      </w:pPr>
      <w:r>
        <w:t>¦   ¦       ¦            ¦            ¦      ¦         ¦         ¦               ¦      ¦          ¦</w:t>
      </w:r>
    </w:p>
    <w:p w:rsidR="00000000" w:rsidRDefault="00D6528B">
      <w:pPr>
        <w:pStyle w:val="HTML"/>
      </w:pPr>
      <w:r>
        <w:t>+---+-------+------------+------------+------+---------+---------+---------------+------+----------+</w:t>
      </w:r>
    </w:p>
    <w:p w:rsidR="00000000" w:rsidRDefault="00D6528B">
      <w:pPr>
        <w:pStyle w:val="HTML"/>
      </w:pPr>
      <w:r>
        <w:t>¦   ¦</w:t>
      </w:r>
      <w:r>
        <w:t xml:space="preserve">       ¦            ¦            ¦      ¦         ¦         ¦               ¦      ¦          ¦</w:t>
      </w:r>
    </w:p>
    <w:p w:rsidR="00000000" w:rsidRDefault="00D6528B">
      <w:pPr>
        <w:pStyle w:val="HTML"/>
      </w:pPr>
      <w:r>
        <w:t>----+-------+------------+------------+------+---------+---------+---------------+------+-----------</w:t>
      </w:r>
    </w:p>
    <w:p w:rsidR="00000000" w:rsidRDefault="00D652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28B">
      <w:pPr>
        <w:pStyle w:val="right"/>
      </w:pPr>
      <w:r>
        <w:t>Источник - Постановление Главного государственного санитар</w:t>
      </w:r>
      <w:r>
        <w:t>ного врача РФ от 24.08.2007 № 61</w:t>
      </w:r>
    </w:p>
    <w:p w:rsidR="00000000" w:rsidRDefault="00D652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https://порядокправа.рф/obrazecy/zhurnal_ucheta_vydelennyx_shtammov_poliovirusa_i_drugix_enterovirusov_forma_n_12.htm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28B"/>
    <w:rsid w:val="00D65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A75A07-59F4-46CA-925C-799EE7376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elennyx_shtammov_poliovirusa_i_drugix_enterovirusov_forma_n_1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выделенных штаммов полиовируса и других энтеровирусов. Форма № 1.2 -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2022-08-27T06:03:00Z</dcterms:created>
  <dcterms:modified xsi:type="dcterms:W3CDTF">2022-08-27T06:03:00Z</dcterms:modified>
</cp:coreProperties>
</file>