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D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региональных специальных марок для нанесения штрихкода (для маркировки алкогольной продукции с объемной долей этилового спирта до 25 процентов включительно)</w:t>
      </w:r>
    </w:p>
    <w:p w:rsidR="00000000" w:rsidRDefault="009B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D5F">
      <w:pPr>
        <w:pStyle w:val="right"/>
      </w:pPr>
      <w:r>
        <w:t>Приложение N 3</w:t>
      </w:r>
    </w:p>
    <w:p w:rsidR="00000000" w:rsidRDefault="009B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D5F">
      <w:pPr>
        <w:pStyle w:val="right"/>
      </w:pPr>
      <w:r>
        <w:t xml:space="preserve">Утвержден </w:t>
      </w:r>
      <w:r>
        <w:br/>
        <w:t xml:space="preserve">Приказом МНС России </w:t>
      </w:r>
      <w:r>
        <w:br/>
      </w:r>
      <w:r>
        <w:t>от 5 февраля 2004 г. N БГ-3-07/80@</w:t>
      </w:r>
    </w:p>
    <w:p w:rsidR="00000000" w:rsidRDefault="009B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D5F">
      <w:pPr>
        <w:pStyle w:val="HTML"/>
      </w:pPr>
      <w:r>
        <w:t>Управление МНС России по ____________________________</w:t>
      </w:r>
    </w:p>
    <w:p w:rsidR="00000000" w:rsidRDefault="009B6D5F">
      <w:pPr>
        <w:pStyle w:val="HTML"/>
      </w:pPr>
      <w:r>
        <w:t>(наименование субъекта</w:t>
      </w:r>
    </w:p>
    <w:p w:rsidR="00000000" w:rsidRDefault="009B6D5F">
      <w:pPr>
        <w:pStyle w:val="HTML"/>
      </w:pPr>
      <w:r>
        <w:t>Российской Федерации)</w:t>
      </w:r>
    </w:p>
    <w:p w:rsidR="00000000" w:rsidRDefault="009B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D5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РЕГИОНАЛЬНЫХ СПЕЦИАЛЬНЫХ МАРОК ДЛЯ НАНЕСЕНИЯ ШТРИХКОДА (ДЛЯ МАРКИРОВКИ АЛКОГОЛЬНОЙ ПРОДУКЦИИ С ОБЪЕМ</w:t>
      </w:r>
      <w:r>
        <w:rPr>
          <w:rFonts w:eastAsia="Times New Roman"/>
        </w:rPr>
        <w:t>НОЙ ДОЛЕЙ ЭТИЛОВОГО СПИРТА ДО 25 ПРОЦЕНТОВ ВКЛЮЧИТЕЛЬНО)</w:t>
      </w:r>
    </w:p>
    <w:p w:rsidR="00000000" w:rsidRDefault="009B6D5F">
      <w:pPr>
        <w:pStyle w:val="HTML"/>
      </w:pPr>
      <w:r>
        <w:t>------------------------------------------------------------------------------------------</w:t>
      </w:r>
    </w:p>
    <w:p w:rsidR="00000000" w:rsidRDefault="009B6D5F">
      <w:pPr>
        <w:pStyle w:val="HTML"/>
      </w:pPr>
      <w:r>
        <w:t>¦Дата¦ Сведения о выданных марках  ¦   Сведения о возвращенных   ¦Сведения о возвращенных¦</w:t>
      </w:r>
    </w:p>
    <w:p w:rsidR="00000000" w:rsidRDefault="009B6D5F">
      <w:pPr>
        <w:pStyle w:val="HTML"/>
      </w:pPr>
      <w:r>
        <w:t>¦    ¦    для нан</w:t>
      </w:r>
      <w:r>
        <w:t>есения на них     ¦  штрихкодированных марках   ¦     поврежденных      ¦</w:t>
      </w:r>
    </w:p>
    <w:p w:rsidR="00000000" w:rsidRDefault="009B6D5F">
      <w:pPr>
        <w:pStyle w:val="HTML"/>
      </w:pPr>
      <w:r>
        <w:t>¦    ¦          штрихкода          ¦                             ¦ (бракованных) марках  ¦</w:t>
      </w:r>
    </w:p>
    <w:p w:rsidR="00000000" w:rsidRDefault="009B6D5F">
      <w:pPr>
        <w:pStyle w:val="HTML"/>
      </w:pPr>
      <w:r>
        <w:t>¦    +-----------------------------+-----------------------------+-----------------------+</w:t>
      </w:r>
    </w:p>
    <w:p w:rsidR="00000000" w:rsidRDefault="009B6D5F">
      <w:pPr>
        <w:pStyle w:val="HTML"/>
      </w:pPr>
      <w:r>
        <w:t>¦    ¦коли-¦коли- ¦ учетные  ¦под- ¦коли-¦коли- ¦ учетные  ¦под- ¦коли- ¦ учетные  ¦под- ¦</w:t>
      </w:r>
    </w:p>
    <w:p w:rsidR="00000000" w:rsidRDefault="009B6D5F">
      <w:pPr>
        <w:pStyle w:val="HTML"/>
      </w:pPr>
      <w:r>
        <w:t>¦    ¦чес- ¦чество¦  данные  ¦пись ¦чес- ¦чество¦  данные  ¦пись ¦чество¦  данные  ¦пись ¦</w:t>
      </w:r>
    </w:p>
    <w:p w:rsidR="00000000" w:rsidRDefault="009B6D5F">
      <w:pPr>
        <w:pStyle w:val="HTML"/>
      </w:pPr>
      <w:r>
        <w:t xml:space="preserve">¦    ¦тво  ¦марок ¦  марок   ¦лица,¦тво  ¦марок ¦  марок   ¦лица,¦марок ¦ </w:t>
      </w:r>
      <w:r>
        <w:t xml:space="preserve"> марок   ¦лица,¦</w:t>
      </w:r>
    </w:p>
    <w:p w:rsidR="00000000" w:rsidRDefault="009B6D5F">
      <w:pPr>
        <w:pStyle w:val="HTML"/>
      </w:pPr>
      <w:r>
        <w:t>¦    ¦руло-¦(штук)+----------+полу-¦руло-¦(штук)+----------+полу-¦(штук)+----------+полу-¦</w:t>
      </w:r>
    </w:p>
    <w:p w:rsidR="00000000" w:rsidRDefault="009B6D5F">
      <w:pPr>
        <w:pStyle w:val="HTML"/>
      </w:pPr>
      <w:r>
        <w:t>¦    ¦нов  ¦      ¦се- ¦номер¦чив- ¦нов  ¦      ¦се- ¦номер¦чив- ¦      ¦се- ¦номер¦чив- ¦</w:t>
      </w:r>
    </w:p>
    <w:p w:rsidR="00000000" w:rsidRDefault="009B6D5F">
      <w:pPr>
        <w:pStyle w:val="HTML"/>
      </w:pPr>
      <w:r>
        <w:t xml:space="preserve">¦    ¦(упа-¦      ¦рия ¦ с N ¦шего ¦(упа-¦      ¦рия ¦ с </w:t>
      </w:r>
      <w:r>
        <w:t>N ¦шего ¦      ¦рия ¦ с N ¦шего ¦</w:t>
      </w:r>
    </w:p>
    <w:p w:rsidR="00000000" w:rsidRDefault="009B6D5F">
      <w:pPr>
        <w:pStyle w:val="HTML"/>
      </w:pPr>
      <w:r>
        <w:t>¦    ¦ко-  ¦      ¦    ¦по N ¦марки¦ко-  ¦      ¦    ¦по N ¦марки¦      ¦    ¦по N ¦марки¦</w:t>
      </w:r>
    </w:p>
    <w:p w:rsidR="00000000" w:rsidRDefault="009B6D5F">
      <w:pPr>
        <w:pStyle w:val="HTML"/>
      </w:pPr>
      <w:r>
        <w:lastRenderedPageBreak/>
        <w:t xml:space="preserve">¦    ¦вок) ¦      ¦    ¦     ¦ </w:t>
      </w:r>
      <w:r>
        <w:rPr>
          <w:vertAlign w:val="superscript"/>
        </w:rPr>
        <w:t>1</w:t>
      </w:r>
      <w:r>
        <w:t xml:space="preserve">   ¦вок) ¦      ¦    ¦     ¦ </w:t>
      </w:r>
      <w:r>
        <w:rPr>
          <w:vertAlign w:val="superscript"/>
        </w:rPr>
        <w:t>2</w:t>
      </w:r>
      <w:r>
        <w:t xml:space="preserve">   ¦      ¦    ¦     ¦ </w:t>
      </w:r>
      <w:r>
        <w:rPr>
          <w:vertAlign w:val="superscript"/>
        </w:rPr>
        <w:t>3</w:t>
      </w:r>
      <w:r>
        <w:t xml:space="preserve">   ¦</w:t>
      </w:r>
    </w:p>
    <w:p w:rsidR="00000000" w:rsidRDefault="009B6D5F">
      <w:pPr>
        <w:pStyle w:val="HTML"/>
      </w:pPr>
      <w:r>
        <w:t>+----+-----+------+----+-----+-----+----</w:t>
      </w:r>
      <w:r>
        <w:t>-+------+----+-----+-----+------+----+-----+-----+</w:t>
      </w:r>
    </w:p>
    <w:p w:rsidR="00000000" w:rsidRDefault="009B6D5F">
      <w:pPr>
        <w:pStyle w:val="HTML"/>
      </w:pPr>
      <w:r>
        <w:t>¦ 1  ¦  2  ¦  3   ¦ 4  ¦  5  ¦  6  ¦  7  ¦  8   ¦ 9  ¦ 10  ¦ 11  ¦  12  ¦ 13 ¦ 14  ¦ 15  ¦</w:t>
      </w:r>
    </w:p>
    <w:p w:rsidR="00000000" w:rsidRDefault="009B6D5F">
      <w:pPr>
        <w:pStyle w:val="HTML"/>
      </w:pPr>
      <w:r>
        <w:t>+----+-----+------+----+-----+-----+-----+------+----+-----+-----+------+----+-----+-----+</w:t>
      </w:r>
    </w:p>
    <w:p w:rsidR="00000000" w:rsidRDefault="009B6D5F">
      <w:pPr>
        <w:pStyle w:val="HTML"/>
      </w:pPr>
      <w:r>
        <w:t>-----+-----+------+----</w:t>
      </w:r>
      <w:r>
        <w:t>+-----+-----+-----+------+----+-----+-----+------+----+-----+------</w:t>
      </w:r>
    </w:p>
    <w:p w:rsidR="00000000" w:rsidRDefault="009B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D5F">
      <w:pPr>
        <w:pStyle w:val="left"/>
      </w:pPr>
      <w:r>
        <w:t>------------------------------------</w:t>
      </w:r>
    </w:p>
    <w:p w:rsidR="00000000" w:rsidRDefault="009B6D5F">
      <w:pPr>
        <w:pStyle w:val="just"/>
      </w:pPr>
      <w:r>
        <w:rPr>
          <w:vertAlign w:val="superscript"/>
        </w:rPr>
        <w:t>1</w:t>
      </w:r>
      <w:r>
        <w:t xml:space="preserve"> Должна быть подпись должностного лица Управления МНС России, получившего марки для штрихкодирования.</w:t>
      </w:r>
    </w:p>
    <w:p w:rsidR="00000000" w:rsidRDefault="009B6D5F">
      <w:pPr>
        <w:pStyle w:val="just"/>
      </w:pPr>
      <w:r>
        <w:rPr>
          <w:vertAlign w:val="superscript"/>
        </w:rPr>
        <w:t>2</w:t>
      </w:r>
      <w:r>
        <w:t xml:space="preserve"> </w:t>
      </w:r>
      <w:r>
        <w:t>Должна быть подпись должностного лица Управления МНС России, получившего возвращенные марки после нанесения на них штрихкодовой информации.</w:t>
      </w:r>
    </w:p>
    <w:p w:rsidR="00000000" w:rsidRDefault="009B6D5F">
      <w:pPr>
        <w:pStyle w:val="just"/>
      </w:pPr>
      <w:r>
        <w:rPr>
          <w:vertAlign w:val="superscript"/>
        </w:rPr>
        <w:t>3</w:t>
      </w:r>
      <w:r>
        <w:t xml:space="preserve"> Должна быть подпись должностного лица Управления МНС России, получившего возвращенные поврежденные (бракованные) м</w:t>
      </w:r>
      <w:r>
        <w:t>арки.</w:t>
      </w:r>
    </w:p>
    <w:p w:rsidR="00000000" w:rsidRDefault="009B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D5F">
      <w:pPr>
        <w:pStyle w:val="right"/>
      </w:pPr>
      <w:r>
        <w:t>Источник - Приказ МНС РФ от 05.02.2004 № БГ-3-07/80@</w:t>
      </w:r>
    </w:p>
    <w:p w:rsidR="00000000" w:rsidRDefault="009B6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https://порядокправа.рф/obrazecy/zhurnal_ucheta_vydachi_regionalnyx_specialnyx_marok_dlya_naneseniya_shtrixkoda_dlya_markirovki_alkogoln.htm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5F"/>
    <w:rsid w:val="009B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9ECB6F-1DE0-40BD-9586-11BAA710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regionalnyx_specialnyx_marok_dlya_naneseniya_shtrixkoda_dlya_markirovki_alkog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региональных специальных марок для нанесения штрихкода (для маркировки алкогольной продукции с объемной долей этилового спирта до 25 процентов включительно)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2022-08-27T06:00:00Z</dcterms:created>
  <dcterms:modified xsi:type="dcterms:W3CDTF">2022-08-27T06:00:00Z</dcterms:modified>
</cp:coreProperties>
</file>