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5A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входящих несекретных документов</w:t>
      </w:r>
    </w:p>
    <w:p w:rsidR="00000000" w:rsidRDefault="009335A0">
      <w:pPr>
        <w:pStyle w:val="right"/>
      </w:pPr>
      <w:r>
        <w:t>Приложение N 45 к п. 78 Инструкции по делопроизводству в системе ФМС России</w:t>
      </w:r>
    </w:p>
    <w:p w:rsidR="00000000" w:rsidRDefault="00933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5A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входящих несекретных документов</w:t>
      </w:r>
    </w:p>
    <w:p w:rsidR="00000000" w:rsidRDefault="009335A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(входящий) </w:t>
      </w:r>
      <w:r>
        <w:rPr>
          <w:rFonts w:eastAsia="Times New Roman"/>
        </w:rPr>
        <w:t>номер, пометка ограничения в доступе Номер и дата поступившего документа Откуда поступил Вид и краткое содержание Количество листов и номера экземпляров Резолюция Исполнитель, расписка и дата Каким номером исполнен документ Расписка в получении документа о</w:t>
      </w:r>
      <w:r>
        <w:rPr>
          <w:rFonts w:eastAsia="Times New Roman"/>
        </w:rPr>
        <w:t>т исполнителя и дата Номер дела и тома, в которые подшит документ, и номера листов. Номер и дата акта об уничтожении Отметки о проверке наличия документов Примечание основного документа приложения основного документа приложения 1 2 3 4 5 6 7 8 9 10 11 12 1</w:t>
      </w:r>
      <w:r>
        <w:rPr>
          <w:rFonts w:eastAsia="Times New Roman"/>
        </w:rPr>
        <w:t>3 14</w:t>
      </w:r>
    </w:p>
    <w:p w:rsidR="00000000" w:rsidRDefault="009335A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335A0">
      <w:pPr>
        <w:pStyle w:val="just"/>
      </w:pPr>
      <w:r>
        <w:t>Примечания:</w:t>
      </w:r>
    </w:p>
    <w:p w:rsidR="00000000" w:rsidRDefault="009335A0">
      <w:pPr>
        <w:pStyle w:val="just"/>
      </w:pPr>
      <w:r>
        <w:t>1. Дата регистрации документов проставляется в начале каждого дня.</w:t>
      </w:r>
    </w:p>
    <w:p w:rsidR="00000000" w:rsidRDefault="009335A0">
      <w:pPr>
        <w:pStyle w:val="just"/>
      </w:pPr>
      <w:r>
        <w:t>2. Если приложение берется на инвентарный учет, то его инвентарный номер проставляется в графе 12.</w:t>
      </w:r>
    </w:p>
    <w:p w:rsidR="00000000" w:rsidRDefault="009335A0">
      <w:pPr>
        <w:pStyle w:val="just"/>
      </w:pPr>
      <w:r>
        <w:t>3. Графа 13 заполняется при проведении годовых проверок наличия докуме</w:t>
      </w:r>
      <w:r>
        <w:t>нтов, содержащих служебные сведения ограниченного распространения.</w:t>
      </w:r>
    </w:p>
    <w:p w:rsidR="00000000" w:rsidRDefault="009335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5A0">
      <w:pPr>
        <w:pStyle w:val="right"/>
      </w:pPr>
      <w:r>
        <w:t>Источник - Приказ ФМС России от 08.11.2010 № 400</w:t>
      </w:r>
    </w:p>
    <w:p w:rsidR="00000000" w:rsidRDefault="009335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https://порядокправа.рф/obrazecy/zhurnal_ucheta_vxodyashhix_nesekretnyx_dokumentov.htm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A0"/>
    <w:rsid w:val="0093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CD7968-3837-43AA-B990-218EB96AE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xodyashhix_nesekret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входящих несекретных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2022-08-27T05:56:00Z</dcterms:created>
  <dcterms:modified xsi:type="dcterms:W3CDTF">2022-08-27T05:56:00Z</dcterms:modified>
</cp:coreProperties>
</file>