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A8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администрации Пушкинского муниципального района Московской области</w:t>
      </w:r>
    </w:p>
    <w:p w:rsidR="00000000" w:rsidRDefault="00DF7A80">
      <w:pPr>
        <w:pStyle w:val="right"/>
      </w:pPr>
      <w:r>
        <w:t>Приложение N 6 к п. 4.2 Инструкции по делопроизводству в администрации Пушкинского муниципального района</w:t>
      </w:r>
    </w:p>
    <w:p w:rsidR="00000000" w:rsidRDefault="00DF7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8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DF7A80">
      <w:pPr>
        <w:pStyle w:val="HTML"/>
      </w:pPr>
      <w:r>
        <w:t>---------------------------------------------------------------------------</w:t>
      </w:r>
    </w:p>
    <w:p w:rsidR="00000000" w:rsidRDefault="00DF7A80">
      <w:pPr>
        <w:pStyle w:val="HTML"/>
      </w:pPr>
      <w:r>
        <w:t>¦Вх. N    ¦Корреспондент, дата    ¦Краткое        ¦Резолюция   ¦Отметка об¦</w:t>
      </w:r>
    </w:p>
    <w:p w:rsidR="00000000" w:rsidRDefault="00DF7A80">
      <w:pPr>
        <w:pStyle w:val="HTML"/>
      </w:pPr>
      <w:r>
        <w:t>¦(индекс) ¦и номер (индекс)       ¦содержание     ¦или кому    ¦исполнении¦</w:t>
      </w:r>
    </w:p>
    <w:p w:rsidR="00000000" w:rsidRDefault="00DF7A80">
      <w:pPr>
        <w:pStyle w:val="HTML"/>
      </w:pPr>
      <w:r>
        <w:t>¦и дата   ¦поступившего доку</w:t>
      </w:r>
      <w:r>
        <w:t>мента ¦               ¦направлен   ¦          ¦</w:t>
      </w:r>
    </w:p>
    <w:p w:rsidR="00000000" w:rsidRDefault="00DF7A80">
      <w:pPr>
        <w:pStyle w:val="HTML"/>
      </w:pPr>
      <w:r>
        <w:t>¦документа¦                       ¦               ¦документ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 xml:space="preserve">¦         ¦                       ¦               ¦     </w:t>
      </w:r>
      <w:r>
        <w:t xml:space="preserve">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 xml:space="preserve">¦       </w:t>
      </w:r>
      <w:r>
        <w:t xml:space="preserve">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</w:t>
      </w:r>
      <w:r>
        <w:t>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</w:t>
      </w:r>
      <w:r>
        <w:t xml:space="preserve">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 xml:space="preserve">¦         ¦     </w:t>
      </w:r>
      <w:r>
        <w:t xml:space="preserve">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</w:t>
      </w:r>
      <w:r>
        <w:t>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 xml:space="preserve">¦         ¦                 </w:t>
      </w:r>
      <w:r>
        <w:t xml:space="preserve">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+---------+-----------------------+---------------+-----</w:t>
      </w:r>
      <w:r>
        <w:t>-------+----------+</w:t>
      </w:r>
    </w:p>
    <w:p w:rsidR="00000000" w:rsidRDefault="00DF7A80">
      <w:pPr>
        <w:pStyle w:val="HTML"/>
      </w:pPr>
      <w:r>
        <w:t>¦         ¦                       ¦               ¦            ¦          ¦</w:t>
      </w:r>
    </w:p>
    <w:p w:rsidR="00000000" w:rsidRDefault="00DF7A80">
      <w:pPr>
        <w:pStyle w:val="HTML"/>
      </w:pPr>
      <w:r>
        <w:t>----------+-----------------------+---------------+------------+-----------</w:t>
      </w:r>
    </w:p>
    <w:p w:rsidR="00000000" w:rsidRDefault="00DF7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80">
      <w:pPr>
        <w:pStyle w:val="right"/>
      </w:pPr>
      <w:r>
        <w:t>(формат А3)</w:t>
      </w:r>
    </w:p>
    <w:p w:rsidR="00000000" w:rsidRDefault="00DF7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80">
      <w:pPr>
        <w:pStyle w:val="right"/>
      </w:pPr>
      <w:r>
        <w:t xml:space="preserve">Источник - Распоряжение главы Пушкинского муниципального района МО от </w:t>
      </w:r>
      <w:r>
        <w:t>14.08.2006 № 392-р</w:t>
      </w:r>
    </w:p>
    <w:p w:rsidR="00000000" w:rsidRDefault="00DF7A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https://порядокправа.рф/obrazecy/zhurnal_ucheta_vxodyashhix_dokumentov_administracii_pushkinskogo_municipalnogo_rajona_moskovskoj_oblasti.htm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80"/>
    <w:rsid w:val="00D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F09F1-4F00-4F7F-8133-7D7BCB2B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administracii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администрации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