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B3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временных транспортных пропусков на объект таможенной инфраструктуры</w:t>
      </w:r>
    </w:p>
    <w:p w:rsidR="00000000" w:rsidRDefault="00E31B39">
      <w:pPr>
        <w:pStyle w:val="right"/>
      </w:pPr>
      <w:r>
        <w:t>Приложение N 16 к Инструкции по организации пропускного и внутриобъектового режимов на объектах таможенной инфраструктуры</w:t>
      </w:r>
    </w:p>
    <w:p w:rsidR="00000000" w:rsidRDefault="00E3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B3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</w:t>
      </w:r>
      <w:r>
        <w:rPr>
          <w:rFonts w:eastAsia="Times New Roman"/>
        </w:rPr>
        <w:t>временных транспортных пропусков</w:t>
      </w:r>
    </w:p>
    <w:p w:rsidR="00000000" w:rsidRDefault="00E31B39">
      <w:pPr>
        <w:pStyle w:val="HTML"/>
      </w:pPr>
      <w:r>
        <w:t>---------------------------------------------------------------------------------------------</w:t>
      </w:r>
    </w:p>
    <w:p w:rsidR="00000000" w:rsidRDefault="00E31B39">
      <w:pPr>
        <w:pStyle w:val="HTML"/>
      </w:pPr>
      <w:r>
        <w:t>¦N вре-¦      Данные на      ¦ Структурное ¦Срок  ¦Особые   ¦Дата   ¦Фамилия,¦Подпись¦Дата  ¦</w:t>
      </w:r>
    </w:p>
    <w:p w:rsidR="00000000" w:rsidRDefault="00E31B39">
      <w:pPr>
        <w:pStyle w:val="HTML"/>
      </w:pPr>
      <w:r>
        <w:t>¦мен-  ¦транспортное средство¦подра</w:t>
      </w:r>
      <w:r>
        <w:t>зделение¦дейст-¦отметки: ¦выдачи ¦инициалы¦о полу-¦воз-  ¦</w:t>
      </w:r>
    </w:p>
    <w:p w:rsidR="00000000" w:rsidRDefault="00E31B39">
      <w:pPr>
        <w:pStyle w:val="HTML"/>
      </w:pPr>
      <w:r>
        <w:t>¦ного  +---------------------+ таможенного ¦вия   ¦"Кругло- ¦времен-¦лица,   ¦чении  ¦врата ¦</w:t>
      </w:r>
    </w:p>
    <w:p w:rsidR="00000000" w:rsidRDefault="00E31B39">
      <w:pPr>
        <w:pStyle w:val="HTML"/>
      </w:pPr>
      <w:r>
        <w:t>¦транс-¦марка¦госу-  ¦принад-¦   органа,   ¦вре-  ¦суточно",¦ного   ¦получив-¦времен-¦вре-  ¦</w:t>
      </w:r>
    </w:p>
    <w:p w:rsidR="00000000" w:rsidRDefault="00E31B39">
      <w:pPr>
        <w:pStyle w:val="HTML"/>
      </w:pPr>
      <w:r>
        <w:t xml:space="preserve">¦порт- ¦ </w:t>
      </w:r>
      <w:r>
        <w:t xml:space="preserve">    ¦дарст- ¦леж-   ¦ направившее ¦мен-  ¦"Без     ¦транс- ¦шего    ¦ного   ¦мен-  ¦</w:t>
      </w:r>
    </w:p>
    <w:p w:rsidR="00000000" w:rsidRDefault="00E31B39">
      <w:pPr>
        <w:pStyle w:val="HTML"/>
      </w:pPr>
      <w:r>
        <w:t>¦ного  ¦     ¦венный ¦ность  ¦   заявку    ¦ного  ¦осмотра",¦портн. ¦времен- ¦транс- ¦ного  ¦</w:t>
      </w:r>
    </w:p>
    <w:p w:rsidR="00000000" w:rsidRDefault="00E31B39">
      <w:pPr>
        <w:pStyle w:val="HTML"/>
      </w:pPr>
      <w:r>
        <w:t xml:space="preserve">¦про-  ¦     ¦регист-¦(на ос-¦на оформление¦транс-¦"Личная",¦про-   ¦ный     </w:t>
      </w:r>
      <w:r>
        <w:t>¦портн. ¦транс-¦</w:t>
      </w:r>
    </w:p>
    <w:p w:rsidR="00000000" w:rsidRDefault="00E31B39">
      <w:pPr>
        <w:pStyle w:val="HTML"/>
      </w:pPr>
      <w:r>
        <w:t>¦пуска ¦     ¦рацион-¦новании¦ временного  ¦портн.¦"Обеспе- ¦пуска  ¦транс-  ¦про-   ¦портн.¦</w:t>
      </w:r>
    </w:p>
    <w:p w:rsidR="00000000" w:rsidRDefault="00E31B39">
      <w:pPr>
        <w:pStyle w:val="HTML"/>
      </w:pPr>
      <w:r>
        <w:t>¦      ¦     ¦ный    ¦свиде- ¦транспортного¦про-  ¦чение"   ¦       ¦портн.  ¦пуска  ¦про-  ¦</w:t>
      </w:r>
    </w:p>
    <w:p w:rsidR="00000000" w:rsidRDefault="00E31B39">
      <w:pPr>
        <w:pStyle w:val="HTML"/>
      </w:pPr>
      <w:r>
        <w:t>¦      ¦     ¦знак   ¦тель-  ¦  пропуска,  ¦пуска ¦</w:t>
      </w:r>
      <w:r>
        <w:t xml:space="preserve">         ¦       ¦пропуск ¦       ¦пуска ¦</w:t>
      </w:r>
    </w:p>
    <w:p w:rsidR="00000000" w:rsidRDefault="00E31B39">
      <w:pPr>
        <w:pStyle w:val="HTML"/>
      </w:pPr>
      <w:r>
        <w:t>¦      ¦     ¦       ¦ства о ¦ N дела/стр. ¦      ¦         ¦       ¦        ¦       ¦      ¦</w:t>
      </w:r>
    </w:p>
    <w:p w:rsidR="00000000" w:rsidRDefault="00E31B39">
      <w:pPr>
        <w:pStyle w:val="HTML"/>
      </w:pPr>
      <w:r>
        <w:t>¦      ¦     ¦       ¦регист-¦  хранения   ¦      ¦         ¦       ¦        ¦       ¦      ¦</w:t>
      </w:r>
    </w:p>
    <w:p w:rsidR="00000000" w:rsidRDefault="00E31B39">
      <w:pPr>
        <w:pStyle w:val="HTML"/>
      </w:pPr>
      <w:r>
        <w:t>¦      ¦     ¦       ¦рац</w:t>
      </w:r>
      <w:r>
        <w:t>ии) ¦   заявки    ¦      ¦         ¦       ¦        ¦       ¦      ¦</w:t>
      </w:r>
    </w:p>
    <w:p w:rsidR="00000000" w:rsidRDefault="00E31B39">
      <w:pPr>
        <w:pStyle w:val="HTML"/>
      </w:pPr>
      <w:r>
        <w:t>-------+-----+-------+-------+-------------+------+---------+-------+--------+-------+-------</w:t>
      </w:r>
    </w:p>
    <w:p w:rsidR="00000000" w:rsidRDefault="00E31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B39">
      <w:pPr>
        <w:pStyle w:val="right"/>
      </w:pPr>
      <w:r>
        <w:t>Источник - Приказ ФТС России от 20.06.2012 № 1212</w:t>
      </w:r>
    </w:p>
    <w:p w:rsidR="00000000" w:rsidRDefault="00E31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https://порядокправа.рф/obrazecy/zhurnal_ucheta_vreme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nnyx_transportnyx_propuskov_na_obekt_tamozhennoj_infrastruktury.htm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39"/>
    <w:rsid w:val="00E3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89519-67CF-4B77-BDDC-20D22817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remennyx_transportnyx_propuskov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временных транспортных пропусков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2022-08-27T05:54:00Z</dcterms:created>
  <dcterms:modified xsi:type="dcterms:W3CDTF">2022-08-27T05:54:00Z</dcterms:modified>
</cp:coreProperties>
</file>