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48BB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убытия судов загранплавания</w:t>
      </w:r>
    </w:p>
    <w:p w:rsidR="00000000" w:rsidRDefault="004B48BB">
      <w:pPr>
        <w:pStyle w:val="right"/>
      </w:pPr>
      <w:r>
        <w:t xml:space="preserve">Приложение N 3 к Инструкции о действиях должностных лиц </w:t>
      </w:r>
      <w:r>
        <w:t>таможенных органов, совершающих таможенные операции и проводящих таможенный контроль в отношении судов, используемых в целях торгового мореплавания, а также товаров и транспортных средств, перемешаемых через таможенную границу</w:t>
      </w:r>
    </w:p>
    <w:p w:rsidR="00000000" w:rsidRDefault="004B48BB">
      <w:pPr>
        <w:pStyle w:val="right"/>
      </w:pPr>
      <w:r>
        <w:t>Таможенного союза этими судам</w:t>
      </w:r>
      <w:r>
        <w:t>и</w:t>
      </w:r>
    </w:p>
    <w:p w:rsidR="00000000" w:rsidRDefault="004B48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8BB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убытия судов загранплавания</w:t>
      </w:r>
    </w:p>
    <w:p w:rsidR="00000000" w:rsidRDefault="004B48BB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N судового дела убытия Наименование судна Флаг судна Порт и страна назначения Члены экипажа / Пассажиры N ДТ Краткое наименование товаров, товарных позиций Количество товара (в тоннах, куб. м) Место отхода </w:t>
      </w:r>
      <w:r>
        <w:rPr>
          <w:rFonts w:eastAsia="Times New Roman"/>
        </w:rPr>
        <w:t xml:space="preserve">(рейд, причал) Примечание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(маршрут следования, иные отметки) Подпись должностного лица таможенного органа, номер ЛНП российские граждане иностранные граждане 1 2 3 4 5 6 7 8 9 10 11 12 13</w:t>
      </w:r>
    </w:p>
    <w:p w:rsidR="00000000" w:rsidRDefault="004B48BB">
      <w:pPr>
        <w:pStyle w:val="sel"/>
        <w:divId w:val="1518301433"/>
      </w:pPr>
      <w:r>
        <w:t>1 Заполняется в случае каботажа.</w:t>
      </w:r>
    </w:p>
    <w:p w:rsidR="00000000" w:rsidRDefault="004B48BB">
      <w:pPr>
        <w:pStyle w:val="right"/>
      </w:pPr>
      <w:r>
        <w:t>Источник - Приказ ФТС России от 1</w:t>
      </w:r>
      <w:r>
        <w:t>9.07.2013 № 1349</w:t>
      </w:r>
    </w:p>
    <w:p w:rsidR="00000000" w:rsidRDefault="004B48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zhurnal_ucheta_ubytiya_sudov_zagranplavaniya.htm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8BB"/>
    <w:rsid w:val="004B4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10ECD0-5787-439C-B878-4AB2C27FA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8301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ubytiya_sudov_zagranpla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убытия судов загранплавания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2022-08-27T05:48:00Z</dcterms:created>
  <dcterms:modified xsi:type="dcterms:W3CDTF">2022-08-27T05:48:00Z</dcterms:modified>
</cp:coreProperties>
</file>