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6ACF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технического обслуживания и ремонта установок пожарной автоматики на объекте нефтепродуктопроводного транспорта</w:t>
      </w:r>
    </w:p>
    <w:p w:rsidR="00000000" w:rsidRDefault="00536ACF">
      <w:pPr>
        <w:pStyle w:val="right"/>
      </w:pPr>
      <w:r>
        <w:t>Приложение 2 к Рекомендациям по организации пожарно-профилактической работы на объектах нефтепродуктопроводного транспорта РД 153-39.4-051-00</w:t>
      </w:r>
    </w:p>
    <w:p w:rsidR="00000000" w:rsidRDefault="00536A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6ACF">
      <w:pPr>
        <w:pStyle w:val="HTML"/>
      </w:pPr>
      <w:r>
        <w:t xml:space="preserve">                               Журнал учета</w:t>
      </w:r>
    </w:p>
    <w:p w:rsidR="00000000" w:rsidRDefault="00536ACF">
      <w:pPr>
        <w:pStyle w:val="HTML"/>
      </w:pPr>
      <w:r>
        <w:t>технического обслуживания и ремонта установок</w:t>
      </w:r>
    </w:p>
    <w:p w:rsidR="00000000" w:rsidRDefault="00536ACF">
      <w:pPr>
        <w:pStyle w:val="HTML"/>
      </w:pPr>
      <w:r>
        <w:t>пожарной автоматики</w:t>
      </w:r>
    </w:p>
    <w:p w:rsidR="00000000" w:rsidRDefault="00536ACF">
      <w:pPr>
        <w:pStyle w:val="HTML"/>
      </w:pPr>
    </w:p>
    <w:p w:rsidR="00000000" w:rsidRDefault="00536ACF">
      <w:pPr>
        <w:pStyle w:val="HTML"/>
      </w:pPr>
      <w:r>
        <w:t>Ти</w:t>
      </w:r>
      <w:r>
        <w:t>п установки _________________________________________________________</w:t>
      </w:r>
    </w:p>
    <w:p w:rsidR="00000000" w:rsidRDefault="00536ACF">
      <w:pPr>
        <w:pStyle w:val="HTML"/>
      </w:pPr>
      <w:r>
        <w:t>Дата монтажа установки ________________________________________________</w:t>
      </w:r>
    </w:p>
    <w:p w:rsidR="00000000" w:rsidRDefault="00536ACF">
      <w:pPr>
        <w:pStyle w:val="HTML"/>
      </w:pPr>
      <w:r>
        <w:t>Защищаемый объект _____________________________________________________</w:t>
      </w:r>
    </w:p>
    <w:p w:rsidR="00000000" w:rsidRDefault="00536ACF">
      <w:pPr>
        <w:pStyle w:val="HTML"/>
      </w:pPr>
    </w:p>
    <w:p w:rsidR="00000000" w:rsidRDefault="00536ACF">
      <w:pPr>
        <w:pStyle w:val="HTML"/>
      </w:pPr>
      <w:r>
        <w:t>-----------------------------------------</w:t>
      </w:r>
      <w:r>
        <w:t>----------------------------------</w:t>
      </w:r>
    </w:p>
    <w:p w:rsidR="00000000" w:rsidRDefault="00536ACF">
      <w:pPr>
        <w:pStyle w:val="HTML"/>
      </w:pPr>
      <w:r>
        <w:t>¦Дата¦    Вид     ¦  Замечания о  ¦ Должность, фамилия и ¦ Подпись лица,  ¦</w:t>
      </w:r>
    </w:p>
    <w:p w:rsidR="00000000" w:rsidRDefault="00536ACF">
      <w:pPr>
        <w:pStyle w:val="HTML"/>
      </w:pPr>
      <w:r>
        <w:t>¦    ¦технического¦  техническом  ¦ подпись проводившего ¦ ответственного ¦</w:t>
      </w:r>
    </w:p>
    <w:p w:rsidR="00000000" w:rsidRDefault="00536ACF">
      <w:pPr>
        <w:pStyle w:val="HTML"/>
      </w:pPr>
      <w:r>
        <w:t>¦    ¦обслуживания¦   состоянии   ¦     техническое      ¦за эксплуат</w:t>
      </w:r>
      <w:r>
        <w:t>ацию ¦</w:t>
      </w:r>
    </w:p>
    <w:p w:rsidR="00000000" w:rsidRDefault="00536ACF">
      <w:pPr>
        <w:pStyle w:val="HTML"/>
      </w:pPr>
      <w:r>
        <w:t>¦    ¦            ¦   установки   ¦обслуживание и ремонт ¦   установки    ¦</w:t>
      </w:r>
    </w:p>
    <w:p w:rsidR="00000000" w:rsidRDefault="00536ACF">
      <w:pPr>
        <w:pStyle w:val="HTML"/>
      </w:pPr>
      <w:r>
        <w:t>+----+------------+---------------+----------------------+----------------+</w:t>
      </w:r>
    </w:p>
    <w:p w:rsidR="00000000" w:rsidRDefault="00536ACF">
      <w:pPr>
        <w:pStyle w:val="HTML"/>
      </w:pPr>
      <w:r>
        <w:t>¦ 1  ¦     2      ¦       3       ¦          4           ¦       5        ¦</w:t>
      </w:r>
    </w:p>
    <w:p w:rsidR="00000000" w:rsidRDefault="00536ACF">
      <w:pPr>
        <w:pStyle w:val="HTML"/>
      </w:pPr>
      <w:r>
        <w:t>+----+------------+--</w:t>
      </w:r>
      <w:r>
        <w:t>-------------+----------------------+----------------+</w:t>
      </w:r>
    </w:p>
    <w:p w:rsidR="00000000" w:rsidRDefault="00536ACF">
      <w:pPr>
        <w:pStyle w:val="HTML"/>
      </w:pPr>
      <w:r>
        <w:t>-----+------------+---------------+----------------------+-----------------</w:t>
      </w:r>
    </w:p>
    <w:p w:rsidR="00000000" w:rsidRDefault="00536A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6ACF">
      <w:pPr>
        <w:pStyle w:val="right"/>
      </w:pPr>
      <w:r>
        <w:t>Источник - Рекомендации ОАО "АК "Транснефтепродукт" от 26.05.2000 № РД 153-39.4-051-00</w:t>
      </w:r>
    </w:p>
    <w:p w:rsidR="00000000" w:rsidRDefault="00536A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razecy/zhurnal_ucheta_texnicheskogo_obsluzhivaniya_i_remonta_ustanovok_pozharnoj_avtomatiki_na_obekte_nefteprodu.htm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ACF"/>
    <w:rsid w:val="00536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770DC2-ADE8-468F-A195-E6E36EA5F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texnicheskogo_obsluzhivaniya_i_remonta_ustanovok_pozharnoj_avtomatiki_na_obekte_neftepro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технического обслуживания и ремонта установок пожарной автоматики на объекте нефтепродуктопроводного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2022-08-27T05:46:00Z</dcterms:created>
  <dcterms:modified xsi:type="dcterms:W3CDTF">2022-08-27T05:46:00Z</dcterms:modified>
</cp:coreProperties>
</file>