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FF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субъектов надзора в области гражданской обороны</w:t>
      </w:r>
    </w:p>
    <w:p w:rsidR="00000000" w:rsidRDefault="00365FF4">
      <w:pPr>
        <w:pStyle w:val="right"/>
      </w:pPr>
      <w:r>
        <w:t xml:space="preserve">Приложение N 3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исполнения государственной функции по осуществлению государственного надзора в области гражданской обороны</w:t>
      </w:r>
    </w:p>
    <w:p w:rsidR="00000000" w:rsidRDefault="0036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FF4">
      <w:pPr>
        <w:pStyle w:val="HTML"/>
      </w:pPr>
      <w:r>
        <w:t xml:space="preserve">          Министерство Российской Федерац</w:t>
      </w:r>
      <w:r>
        <w:t>ии по делам гражданской</w:t>
      </w:r>
    </w:p>
    <w:p w:rsidR="00000000" w:rsidRDefault="00365FF4">
      <w:pPr>
        <w:pStyle w:val="HTML"/>
      </w:pPr>
      <w:r>
        <w:t>обороны, чрезвычайным ситуациям и ликвидации последствий</w:t>
      </w:r>
    </w:p>
    <w:p w:rsidR="00000000" w:rsidRDefault="00365FF4">
      <w:pPr>
        <w:pStyle w:val="HTML"/>
      </w:pPr>
      <w:r>
        <w:t>стихийных бедствий</w:t>
      </w:r>
    </w:p>
    <w:p w:rsidR="00000000" w:rsidRDefault="00365FF4">
      <w:pPr>
        <w:pStyle w:val="HTML"/>
      </w:pPr>
      <w:r>
        <w:t>___________________________________________________________________________</w:t>
      </w:r>
    </w:p>
    <w:p w:rsidR="00000000" w:rsidRDefault="00365FF4">
      <w:pPr>
        <w:pStyle w:val="HTML"/>
      </w:pPr>
      <w:r>
        <w:t>(наименование надзорного органа)</w:t>
      </w:r>
    </w:p>
    <w:p w:rsidR="00000000" w:rsidRDefault="00365FF4">
      <w:pPr>
        <w:pStyle w:val="HTML"/>
      </w:pPr>
    </w:p>
    <w:p w:rsidR="00000000" w:rsidRDefault="00365FF4">
      <w:pPr>
        <w:pStyle w:val="HTML"/>
      </w:pPr>
      <w:r>
        <w:t>Журнал</w:t>
      </w:r>
    </w:p>
    <w:p w:rsidR="00000000" w:rsidRDefault="00365FF4">
      <w:pPr>
        <w:pStyle w:val="HTML"/>
      </w:pPr>
      <w:r>
        <w:t>учета субъектов надзора</w:t>
      </w:r>
    </w:p>
    <w:p w:rsidR="00000000" w:rsidRDefault="00365FF4">
      <w:pPr>
        <w:pStyle w:val="HTML"/>
      </w:pPr>
    </w:p>
    <w:p w:rsidR="00000000" w:rsidRDefault="00365FF4">
      <w:pPr>
        <w:pStyle w:val="HTML"/>
      </w:pPr>
      <w:r>
        <w:t>Начат: "__" __</w:t>
      </w:r>
      <w:r>
        <w:t>___________ 20__ г.</w:t>
      </w:r>
    </w:p>
    <w:p w:rsidR="00000000" w:rsidRDefault="00365FF4">
      <w:pPr>
        <w:pStyle w:val="HTML"/>
      </w:pPr>
      <w:r>
        <w:t>Окончен: "__" ___________ 20__ г.</w:t>
      </w:r>
    </w:p>
    <w:p w:rsidR="00000000" w:rsidRDefault="00365FF4">
      <w:pPr>
        <w:pStyle w:val="HTML"/>
      </w:pPr>
    </w:p>
    <w:p w:rsidR="00000000" w:rsidRDefault="00365FF4">
      <w:pPr>
        <w:pStyle w:val="HTML"/>
      </w:pPr>
      <w:r>
        <w:t xml:space="preserve">На _____ листах  </w:t>
      </w:r>
      <w:r>
        <w:rPr>
          <w:vertAlign w:val="superscript"/>
        </w:rPr>
        <w:t>1</w:t>
      </w:r>
      <w:r>
        <w:t xml:space="preserve"> .</w:t>
      </w:r>
    </w:p>
    <w:p w:rsidR="00000000" w:rsidRDefault="00365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FF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субъекта надзора Адрес фактического осуществления деятельности Основной государственный регистрационный номер (ОГРН) Идентификационный номер налогоплательщика (</w:t>
      </w:r>
      <w:r>
        <w:rPr>
          <w:rFonts w:eastAsia="Times New Roman"/>
        </w:rPr>
        <w:t>ИНН) За кем закреплен субъект надзора Номер КНД Отметка о прекращении существования (эксплуатации) субъекта надзора Сроки и виды проводимых мероприятий по надзору 20__ г. 20__г. 20__г. 20__г. 20__г. 20__г. 20__г. 20__г. 20__г. 20__г. 1 2 3 4 5 6 7 8 9 10 1</w:t>
      </w:r>
      <w:r>
        <w:rPr>
          <w:rFonts w:eastAsia="Times New Roman"/>
        </w:rPr>
        <w:t>1 12 13 14 15 16 17 18 1</w:t>
      </w:r>
    </w:p>
    <w:p w:rsidR="00000000" w:rsidRDefault="00365F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65FF4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65F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65FF4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365F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65FF4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365F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65FF4">
      <w:pPr>
        <w:pStyle w:val="sel"/>
        <w:divId w:val="1340424951"/>
      </w:pPr>
      <w:r>
        <w:t>1 Листы журнала должны быть пронумерованы, прошнурованы и скреплены печатью. Журнал должен быть включен в номенклатуру дел МЧС России и его территориальных органов.</w:t>
      </w:r>
    </w:p>
    <w:p w:rsidR="00000000" w:rsidRDefault="00365FF4">
      <w:pPr>
        <w:pStyle w:val="right"/>
      </w:pPr>
      <w:r>
        <w:t>Источник - Приказ МЧС России от 26.06.</w:t>
      </w:r>
      <w:r>
        <w:t>2012 № 358 (с изменениями и дополнениями на 2014 год)</w:t>
      </w:r>
    </w:p>
    <w:p w:rsidR="00000000" w:rsidRDefault="00365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https://порядокправа.рф/obrazecy/zhurnal_ucheta_subektov_nadzora_v_oblasti_grazhdanskoj_oborony.htm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F4"/>
    <w:rsid w:val="0036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E94706-ADE1-400C-AEDA-BF4E96F7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42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ubektov_nadzora_v_oblasti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субъектов надзора в области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2022-08-27T05:44:00Z</dcterms:created>
  <dcterms:modified xsi:type="dcterms:W3CDTF">2022-08-27T05:44:00Z</dcterms:modified>
</cp:coreProperties>
</file>