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2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расходования лекарственных средств в медицинских подразделениях таможенных органов Российской Федерации</w:t>
      </w:r>
    </w:p>
    <w:p w:rsidR="00000000" w:rsidRDefault="003F720A">
      <w:pPr>
        <w:pStyle w:val="right"/>
      </w:pPr>
      <w:r>
        <w:t xml:space="preserve">Приложение N 3 к Методическим рекомендациям по организации учета, </w:t>
      </w:r>
      <w:r>
        <w:t>хранения и расходования лекарственных средств и других изделий медицинского назначения в медицинских подразделениях таможенных органов Российской Федерации</w:t>
      </w:r>
    </w:p>
    <w:p w:rsidR="00000000" w:rsidRDefault="003F7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2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РАСХОДОВАНИЯ ЛЕКАРСТВЕННЫХ СРЕДСТВ</w:t>
      </w:r>
    </w:p>
    <w:p w:rsidR="00000000" w:rsidRDefault="003F720A">
      <w:pPr>
        <w:pStyle w:val="HTML"/>
      </w:pPr>
      <w:r>
        <w:t>---------------------------------------------------</w:t>
      </w:r>
      <w:r>
        <w:t>---------------</w:t>
      </w:r>
    </w:p>
    <w:p w:rsidR="00000000" w:rsidRDefault="003F720A">
      <w:pPr>
        <w:pStyle w:val="HTML"/>
      </w:pPr>
      <w:r>
        <w:t>¦ N ¦Число,¦Фамилия, ¦Наимено- ¦Количест-¦Подпись  ¦   Подпись   ¦</w:t>
      </w:r>
    </w:p>
    <w:p w:rsidR="00000000" w:rsidRDefault="003F720A">
      <w:pPr>
        <w:pStyle w:val="HTML"/>
      </w:pPr>
      <w:r>
        <w:t>¦п/п¦месяц,¦инициалы ¦вание ле-¦во отпу- ¦лица, от-¦должностного ¦</w:t>
      </w:r>
    </w:p>
    <w:p w:rsidR="00000000" w:rsidRDefault="003F720A">
      <w:pPr>
        <w:pStyle w:val="HTML"/>
      </w:pPr>
      <w:r>
        <w:t>¦   ¦ год  ¦больного,¦карствен-¦щенных   ¦ветствен-¦    лица,    ¦</w:t>
      </w:r>
    </w:p>
    <w:p w:rsidR="00000000" w:rsidRDefault="003F720A">
      <w:pPr>
        <w:pStyle w:val="HTML"/>
      </w:pPr>
      <w:r>
        <w:t>¦   ¦      ¦N меди-  ¦ного пре-¦лекарст</w:t>
      </w:r>
      <w:r>
        <w:t>- ¦ного за  ¦ получившего ¦</w:t>
      </w:r>
    </w:p>
    <w:p w:rsidR="00000000" w:rsidRDefault="003F720A">
      <w:pPr>
        <w:pStyle w:val="HTML"/>
      </w:pPr>
      <w:r>
        <w:t>¦   ¦      ¦цинской  ¦парата   ¦венных   ¦отпуск   ¦лекарственный¦</w:t>
      </w:r>
    </w:p>
    <w:p w:rsidR="00000000" w:rsidRDefault="003F720A">
      <w:pPr>
        <w:pStyle w:val="HTML"/>
      </w:pPr>
      <w:r>
        <w:t>¦   ¦      ¦книжки   ¦         ¦единиц   ¦препарата¦  препарат   ¦</w:t>
      </w:r>
    </w:p>
    <w:p w:rsidR="00000000" w:rsidRDefault="003F720A">
      <w:pPr>
        <w:pStyle w:val="HTML"/>
      </w:pPr>
      <w:r>
        <w:t>+---+------+---------+---------+---------+---------+-------------+</w:t>
      </w:r>
    </w:p>
    <w:p w:rsidR="00000000" w:rsidRDefault="003F720A">
      <w:pPr>
        <w:pStyle w:val="HTML"/>
      </w:pPr>
      <w:r>
        <w:t xml:space="preserve">¦   ¦      ¦         ¦     </w:t>
      </w:r>
      <w:r>
        <w:t xml:space="preserve">    ¦         ¦         ¦             ¦</w:t>
      </w:r>
    </w:p>
    <w:p w:rsidR="00000000" w:rsidRDefault="003F720A">
      <w:pPr>
        <w:pStyle w:val="HTML"/>
      </w:pPr>
      <w:r>
        <w:t>----+------+---------+---------+---------+---------+--------------</w:t>
      </w:r>
    </w:p>
    <w:p w:rsidR="00000000" w:rsidRDefault="003F7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20A">
      <w:pPr>
        <w:pStyle w:val="right"/>
      </w:pPr>
      <w:r>
        <w:t>Источник - Письмо ФТС России от 28.08.2006 № 01-06/29816</w:t>
      </w:r>
    </w:p>
    <w:p w:rsidR="00000000" w:rsidRDefault="003F7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https://порядокправа.рф/obrazecy/zhurnal_ucheta_rasxodovaniya_lekarstvennyx_sred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stv_v_medicinskix_podrazdeleniyax_tamozhennyx_organov_ross.htm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0A"/>
    <w:rsid w:val="003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42C34-5F4C-49A0-93E5-661DF057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xodovaniya_lekarstvennyx_sredstv_v_medicinskix_podrazdeleniyax_tamozhennyx_organov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расходования лекарственных средств в медицинских подразделениях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