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DB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радиоактивных отходов, поступивших на захоронение</w:t>
      </w:r>
    </w:p>
    <w:p w:rsidR="00000000" w:rsidRDefault="009B2DB7">
      <w:pPr>
        <w:pStyle w:val="right"/>
      </w:pPr>
      <w:r>
        <w:t xml:space="preserve">Приложение N 4 </w:t>
      </w:r>
      <w:r>
        <w:br/>
        <w:t>к СП 2.6.6.1168-02</w:t>
      </w:r>
    </w:p>
    <w:p w:rsidR="00000000" w:rsidRDefault="009B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DB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РАДИОАКТИВНЫХ ОТХОДОВ, ПОСТУПИВШИХ НА ЗАХОРОНЕНИЕ</w:t>
      </w:r>
    </w:p>
    <w:p w:rsidR="00000000" w:rsidRDefault="009B2DB7">
      <w:pPr>
        <w:pStyle w:val="HTML"/>
      </w:pPr>
      <w:r>
        <w:t>----------------------------------------------------------------------</w:t>
      </w:r>
    </w:p>
    <w:p w:rsidR="00000000" w:rsidRDefault="009B2DB7">
      <w:pPr>
        <w:pStyle w:val="HTML"/>
      </w:pPr>
      <w:r>
        <w:t>¦N  ¦Дата   ¦Наиме- ¦Вид  ¦Нук-¦Удель-¦Коли-¦Суммар- ¦Наиме- ¦Подпись¦</w:t>
      </w:r>
    </w:p>
    <w:p w:rsidR="00000000" w:rsidRDefault="009B2DB7">
      <w:pPr>
        <w:pStyle w:val="HTML"/>
      </w:pPr>
      <w:r>
        <w:t>¦п/п¦поступ-¦нование¦от-  ¦лид-¦ная   ¦чест-¦ная ак- ¦нование¦ответ- ¦</w:t>
      </w:r>
    </w:p>
    <w:p w:rsidR="00000000" w:rsidRDefault="009B2DB7">
      <w:pPr>
        <w:pStyle w:val="HTML"/>
      </w:pPr>
      <w:r>
        <w:t xml:space="preserve">¦   ¦ления  ¦органи-¦ходов¦ный ¦актив-¦во  </w:t>
      </w:r>
      <w:r>
        <w:t xml:space="preserve"> ¦тивность¦емкос- ¦ствен- ¦</w:t>
      </w:r>
    </w:p>
    <w:p w:rsidR="00000000" w:rsidRDefault="009B2DB7">
      <w:pPr>
        <w:pStyle w:val="HTML"/>
      </w:pPr>
      <w:r>
        <w:t>¦   ¦отходов¦зации, ¦     ¦сос-¦ность ¦отхо-¦        ¦ти, в  ¦ного   ¦</w:t>
      </w:r>
    </w:p>
    <w:p w:rsidR="00000000" w:rsidRDefault="009B2DB7">
      <w:pPr>
        <w:pStyle w:val="HTML"/>
      </w:pPr>
      <w:r>
        <w:t>¦   ¦       ¦откуда ¦     ¦тав ¦      ¦дов  ¦        ¦которую¦лица   ¦</w:t>
      </w:r>
    </w:p>
    <w:p w:rsidR="00000000" w:rsidRDefault="009B2DB7">
      <w:pPr>
        <w:pStyle w:val="HTML"/>
      </w:pPr>
      <w:r>
        <w:t>¦   ¦       ¦посту- ¦     ¦    ¦      ¦     ¦        ¦произ- ¦       ¦</w:t>
      </w:r>
    </w:p>
    <w:p w:rsidR="00000000" w:rsidRDefault="009B2DB7">
      <w:pPr>
        <w:pStyle w:val="HTML"/>
      </w:pPr>
      <w:r>
        <w:t>¦   ¦       ¦пи</w:t>
      </w:r>
      <w:r>
        <w:t>ли   ¦     ¦    ¦      ¦     ¦        ¦водили ¦       ¦</w:t>
      </w:r>
    </w:p>
    <w:p w:rsidR="00000000" w:rsidRDefault="009B2DB7">
      <w:pPr>
        <w:pStyle w:val="HTML"/>
      </w:pPr>
      <w:r>
        <w:t>¦   ¦       ¦отходы ¦     ¦    ¦      ¦     ¦        ¦захоро-¦       ¦</w:t>
      </w:r>
    </w:p>
    <w:p w:rsidR="00000000" w:rsidRDefault="009B2DB7">
      <w:pPr>
        <w:pStyle w:val="HTML"/>
      </w:pPr>
      <w:r>
        <w:t>¦   ¦       ¦       ¦     ¦    ¦      ¦     ¦        ¦нение  ¦       ¦</w:t>
      </w:r>
    </w:p>
    <w:p w:rsidR="00000000" w:rsidRDefault="009B2DB7">
      <w:pPr>
        <w:pStyle w:val="HTML"/>
      </w:pPr>
      <w:r>
        <w:t>+---+-------+-------+-----+----+------+-----+--------+----</w:t>
      </w:r>
      <w:r>
        <w:t>---+-------+</w:t>
      </w:r>
    </w:p>
    <w:p w:rsidR="00000000" w:rsidRDefault="009B2DB7">
      <w:pPr>
        <w:pStyle w:val="HTML"/>
      </w:pPr>
      <w:r>
        <w:t>¦ 1 ¦   2   ¦   3   ¦  4  ¦  5 ¦   6  ¦  7  ¦   8    ¦   9   ¦   10  ¦</w:t>
      </w:r>
    </w:p>
    <w:p w:rsidR="00000000" w:rsidRDefault="009B2DB7">
      <w:pPr>
        <w:pStyle w:val="HTML"/>
      </w:pPr>
      <w:r>
        <w:t>+---+-------+-------+-----+----+------+-----+--------+-------+-------+</w:t>
      </w:r>
    </w:p>
    <w:p w:rsidR="00000000" w:rsidRDefault="009B2DB7">
      <w:pPr>
        <w:pStyle w:val="HTML"/>
      </w:pPr>
      <w:r>
        <w:t>¦   ¦       ¦       ¦     ¦    ¦      ¦     ¦        ¦       ¦       ¦</w:t>
      </w:r>
    </w:p>
    <w:p w:rsidR="00000000" w:rsidRDefault="009B2DB7">
      <w:pPr>
        <w:pStyle w:val="HTML"/>
      </w:pPr>
      <w:r>
        <w:t>+---+-------+-------+-----+---</w:t>
      </w:r>
      <w:r>
        <w:t>-+------+-----+--------+-------+-------+</w:t>
      </w:r>
    </w:p>
    <w:p w:rsidR="00000000" w:rsidRDefault="009B2DB7">
      <w:pPr>
        <w:pStyle w:val="HTML"/>
      </w:pPr>
      <w:r>
        <w:t>¦   ¦       ¦       ¦     ¦    ¦      ¦     ¦        ¦       ¦       ¦</w:t>
      </w:r>
    </w:p>
    <w:p w:rsidR="00000000" w:rsidRDefault="009B2DB7">
      <w:pPr>
        <w:pStyle w:val="HTML"/>
      </w:pPr>
      <w:r>
        <w:t>----+-------+-------+-----+----+------+-----+--------+-------+--------</w:t>
      </w:r>
    </w:p>
    <w:p w:rsidR="00000000" w:rsidRDefault="009B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DB7">
      <w:pPr>
        <w:pStyle w:val="just"/>
      </w:pPr>
      <w:r>
        <w:t>Примечание. При захоронении источников в закрытом виде в графе 4 указыва</w:t>
      </w:r>
      <w:r>
        <w:t>ют наименование и номер источника, номер и дату выдачи паспорта.</w:t>
      </w:r>
    </w:p>
    <w:p w:rsidR="00000000" w:rsidRDefault="009B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DB7">
      <w:pPr>
        <w:pStyle w:val="right"/>
      </w:pPr>
      <w:r>
        <w:t>Источник - Постановление Главного государственного санитарного врача РФ от 23.10.2002 № 33 (с изменениями и дополнениями на 2013 год)</w:t>
      </w:r>
    </w:p>
    <w:p w:rsidR="00000000" w:rsidRDefault="009B2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https://порядокправа.рф/obrazecy/zhurnal_ucheta_radioaktivnyx_otxodov_postupivshix_na_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zaxoronenie.htm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DB7"/>
    <w:rsid w:val="009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B946AD-A8C8-4A6E-97DA-F2C886F9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dioaktivnyx_otxodov_postupivshix_na_zaxoro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радиоактивных отходов, поступивших на захоронение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2022-08-27T05:35:00Z</dcterms:created>
  <dcterms:modified xsi:type="dcterms:W3CDTF">2022-08-27T05:35:00Z</dcterms:modified>
</cp:coreProperties>
</file>