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034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радиоактивных отходов</w:t>
      </w:r>
    </w:p>
    <w:p w:rsidR="00000000" w:rsidRDefault="00980343">
      <w:pPr>
        <w:pStyle w:val="right"/>
        <w:spacing w:after="240" w:afterAutospacing="0"/>
      </w:pPr>
      <w:r>
        <w:t xml:space="preserve">Приложение N 11 </w:t>
      </w:r>
      <w:r>
        <w:br/>
        <w:t xml:space="preserve">к Методическим указаниям </w:t>
      </w:r>
      <w:r>
        <w:br/>
        <w:t xml:space="preserve">МУ 2.6.1.1892-04 </w:t>
      </w:r>
    </w:p>
    <w:p w:rsidR="00000000" w:rsidRDefault="0098034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РАДИОАКТИВНЫХ ОТХОДОВ</w:t>
      </w:r>
    </w:p>
    <w:p w:rsidR="00000000" w:rsidRDefault="00980343">
      <w:pPr>
        <w:pStyle w:val="HTML"/>
      </w:pPr>
      <w:r>
        <w:t>------------------------------------------------------------------------------------------------------</w:t>
      </w:r>
    </w:p>
    <w:p w:rsidR="00000000" w:rsidRDefault="00980343">
      <w:pPr>
        <w:pStyle w:val="HTML"/>
      </w:pPr>
      <w:r>
        <w:t>¦ N  ¦Дата   ¦   Жидкие   ¦Радио- ¦Суммарная  ¦    От кого    ¦        Списание       ¦ Передача на  ¦</w:t>
      </w:r>
    </w:p>
    <w:p w:rsidR="00000000" w:rsidRDefault="00980343">
      <w:pPr>
        <w:pStyle w:val="HTML"/>
      </w:pPr>
      <w:r>
        <w:t xml:space="preserve">¦п/п ¦поступ-¦   отходы   ¦нуклид-¦активность,¦   </w:t>
      </w:r>
      <w:r>
        <w:t xml:space="preserve"> получено   ¦                       ¦ захоронение  ¦</w:t>
      </w:r>
    </w:p>
    <w:p w:rsidR="00000000" w:rsidRDefault="00980343">
      <w:pPr>
        <w:pStyle w:val="HTML"/>
      </w:pPr>
      <w:r>
        <w:t>¦    ¦ления  +------------+ный    ¦    МБк    +---------------+-----------------------+--------------+</w:t>
      </w:r>
    </w:p>
    <w:p w:rsidR="00000000" w:rsidRDefault="00980343">
      <w:pPr>
        <w:pStyle w:val="HTML"/>
      </w:pPr>
      <w:r>
        <w:t xml:space="preserve">¦    ¦       ¦рН   ¦Объем,¦состав ¦           ¦Ф.И.О.¦Подпись ¦  Дата  ¦N акта¦Дата   ¦Дата ¦ N     </w:t>
      </w:r>
      <w:r>
        <w:t xml:space="preserve"> ¦</w:t>
      </w:r>
    </w:p>
    <w:p w:rsidR="00000000" w:rsidRDefault="00980343">
      <w:pPr>
        <w:pStyle w:val="HTML"/>
      </w:pPr>
      <w:r>
        <w:t>¦    ¦       ¦раст-¦  мл  ¦       ¦           ¦      ¦сдавшего¦списания¦списа-¦удале- ¦пере-¦паспорта¦</w:t>
      </w:r>
    </w:p>
    <w:p w:rsidR="00000000" w:rsidRDefault="00980343">
      <w:pPr>
        <w:pStyle w:val="HTML"/>
      </w:pPr>
      <w:r>
        <w:t>¦    ¦       ¦вора ¦      ¦       ¦           ¦      ¦ отходы ¦        ¦ния   ¦ния    ¦дачи ¦на      ¦</w:t>
      </w:r>
    </w:p>
    <w:p w:rsidR="00000000" w:rsidRDefault="00980343">
      <w:pPr>
        <w:pStyle w:val="HTML"/>
      </w:pPr>
      <w:r>
        <w:t>¦    ¦       ¦     ¦      ¦       ¦           ¦</w:t>
      </w:r>
      <w:r>
        <w:t xml:space="preserve">      ¦        ¦        ¦      ¦после  ¦     ¦партию  ¦</w:t>
      </w:r>
    </w:p>
    <w:p w:rsidR="00000000" w:rsidRDefault="00980343">
      <w:pPr>
        <w:pStyle w:val="HTML"/>
      </w:pPr>
      <w:r>
        <w:t>¦    ¦       ¦     ¦      ¦       ¦           ¦      ¦        ¦        ¦      ¦выдерж-¦     ¦отходов ¦</w:t>
      </w:r>
    </w:p>
    <w:p w:rsidR="00000000" w:rsidRDefault="00980343">
      <w:pPr>
        <w:pStyle w:val="HTML"/>
      </w:pPr>
      <w:r>
        <w:t xml:space="preserve">¦    ¦       ¦     ¦      ¦       ¦           ¦      ¦        ¦        ¦      ¦ки на  ¦     ¦для </w:t>
      </w:r>
      <w:r>
        <w:t xml:space="preserve">    ¦</w:t>
      </w:r>
    </w:p>
    <w:p w:rsidR="00000000" w:rsidRDefault="00980343">
      <w:pPr>
        <w:pStyle w:val="HTML"/>
      </w:pPr>
      <w:r>
        <w:t>¦    ¦       ¦     ¦      ¦       ¦           ¦      ¦        ¦        ¦      ¦расход ¦     ¦захоро- ¦</w:t>
      </w:r>
    </w:p>
    <w:p w:rsidR="00000000" w:rsidRDefault="00980343">
      <w:pPr>
        <w:pStyle w:val="HTML"/>
      </w:pPr>
      <w:r>
        <w:t>¦    ¦       ¦     ¦      ¦       ¦           ¦      ¦        ¦        ¦      ¦       ¦     ¦нения   ¦</w:t>
      </w:r>
    </w:p>
    <w:p w:rsidR="00000000" w:rsidRDefault="00980343">
      <w:pPr>
        <w:pStyle w:val="HTML"/>
      </w:pPr>
      <w:r>
        <w:t>+----+-------+-----+------+-------+---------</w:t>
      </w:r>
      <w:r>
        <w:t>--+------+--------+--------+------+-------+-----+--------+</w:t>
      </w:r>
    </w:p>
    <w:p w:rsidR="00000000" w:rsidRDefault="00980343">
      <w:pPr>
        <w:pStyle w:val="HTML"/>
      </w:pPr>
      <w:r>
        <w:t>¦ 1  ¦   2   ¦  3  ¦  4   ¦   5   ¦     6     ¦   7  ¦    8   ¦    9   ¦  10  ¦  11   ¦  12 ¦   13   ¦</w:t>
      </w:r>
    </w:p>
    <w:p w:rsidR="00000000" w:rsidRDefault="00980343">
      <w:pPr>
        <w:pStyle w:val="HTML"/>
      </w:pPr>
      <w:r>
        <w:t>+----+-------+-----+------+-------+-----------+------+--------+--------+------+-------+-----+-</w:t>
      </w:r>
      <w:r>
        <w:t>-------+</w:t>
      </w:r>
    </w:p>
    <w:p w:rsidR="00000000" w:rsidRDefault="00980343">
      <w:pPr>
        <w:pStyle w:val="HTML"/>
      </w:pPr>
      <w:r>
        <w:t>¦    ¦       ¦     ¦      ¦       ¦           ¦      ¦        ¦        ¦      ¦       ¦     ¦        ¦</w:t>
      </w:r>
    </w:p>
    <w:p w:rsidR="00000000" w:rsidRDefault="00980343">
      <w:pPr>
        <w:pStyle w:val="HTML"/>
      </w:pPr>
      <w:r>
        <w:t>+----+-------+-----+------+-------+-----------+------+--------+--------+------+-------+-----+--------+</w:t>
      </w:r>
    </w:p>
    <w:p w:rsidR="00000000" w:rsidRDefault="00980343">
      <w:pPr>
        <w:pStyle w:val="HTML"/>
      </w:pPr>
      <w:r>
        <w:t xml:space="preserve">¦    ¦       ¦     ¦      ¦       ¦      </w:t>
      </w:r>
      <w:r>
        <w:t xml:space="preserve">     ¦      ¦        ¦        ¦      ¦       ¦     ¦        ¦</w:t>
      </w:r>
    </w:p>
    <w:p w:rsidR="00000000" w:rsidRDefault="00980343">
      <w:pPr>
        <w:pStyle w:val="HTML"/>
      </w:pPr>
      <w:r>
        <w:t>+----+-------+-----+------+-------+-----------+------+--------+--------+------+-------+-----+--------+</w:t>
      </w:r>
    </w:p>
    <w:p w:rsidR="00000000" w:rsidRDefault="00980343">
      <w:pPr>
        <w:pStyle w:val="HTML"/>
      </w:pPr>
      <w:r>
        <w:t xml:space="preserve">¦    ¦       ¦     ¦      ¦       ¦           ¦      ¦        ¦        ¦      ¦       ¦    </w:t>
      </w:r>
      <w:r>
        <w:t xml:space="preserve"> ¦        ¦</w:t>
      </w:r>
    </w:p>
    <w:p w:rsidR="00000000" w:rsidRDefault="00980343">
      <w:pPr>
        <w:pStyle w:val="HTML"/>
      </w:pPr>
      <w:r>
        <w:t>+----+-------+-----+------+-------+-----------+------+--------+--------+------+-------+-----+--------+</w:t>
      </w:r>
    </w:p>
    <w:p w:rsidR="00000000" w:rsidRDefault="00980343">
      <w:pPr>
        <w:pStyle w:val="HTML"/>
      </w:pPr>
      <w:r>
        <w:t>¦    ¦       ¦     ¦      ¦       ¦           ¦      ¦        ¦        ¦      ¦       ¦     ¦        ¦</w:t>
      </w:r>
    </w:p>
    <w:p w:rsidR="00000000" w:rsidRDefault="00980343">
      <w:pPr>
        <w:pStyle w:val="HTML"/>
      </w:pPr>
      <w:r>
        <w:t>+----+-------+-----+------+-------+---</w:t>
      </w:r>
      <w:r>
        <w:t>--------+------+--------+--------+------+-------+-----+--------+</w:t>
      </w:r>
    </w:p>
    <w:p w:rsidR="00000000" w:rsidRDefault="00980343">
      <w:pPr>
        <w:pStyle w:val="HTML"/>
      </w:pPr>
      <w:r>
        <w:t>¦    ¦       ¦     ¦      ¦       ¦           ¦      ¦        ¦        ¦      ¦       ¦     ¦        ¦</w:t>
      </w:r>
    </w:p>
    <w:p w:rsidR="00000000" w:rsidRDefault="00980343">
      <w:pPr>
        <w:pStyle w:val="HTML"/>
      </w:pPr>
      <w:r>
        <w:t>+----+-------+-----+------+-------+-----------+------+--------+--------+------+-------+-</w:t>
      </w:r>
      <w:r>
        <w:t>----+--------+</w:t>
      </w:r>
    </w:p>
    <w:p w:rsidR="00000000" w:rsidRDefault="00980343">
      <w:pPr>
        <w:pStyle w:val="HTML"/>
      </w:pPr>
      <w:r>
        <w:t>¦    ¦       ¦     ¦      ¦       ¦           ¦      ¦        ¦        ¦      ¦       ¦     ¦        ¦</w:t>
      </w:r>
    </w:p>
    <w:p w:rsidR="00000000" w:rsidRDefault="00980343">
      <w:pPr>
        <w:pStyle w:val="HTML"/>
      </w:pPr>
      <w:r>
        <w:lastRenderedPageBreak/>
        <w:t>+----+-------+-----+------+-------+-----------+------+-------</w:t>
      </w:r>
      <w:r>
        <w:t>-+--------+------+-------+-----+--------+</w:t>
      </w:r>
    </w:p>
    <w:p w:rsidR="00000000" w:rsidRDefault="00980343">
      <w:pPr>
        <w:pStyle w:val="HTML"/>
      </w:pPr>
      <w:r>
        <w:t>¦    ¦       ¦     ¦      ¦       ¦           ¦      ¦        ¦        ¦      ¦       ¦     ¦        ¦</w:t>
      </w:r>
    </w:p>
    <w:p w:rsidR="00000000" w:rsidRDefault="00980343">
      <w:pPr>
        <w:pStyle w:val="HTML"/>
      </w:pPr>
      <w:r>
        <w:t>+----+-------+-----+------+-------+-----------+------+--------+--------+------+-------+-----+--------+</w:t>
      </w:r>
    </w:p>
    <w:p w:rsidR="00000000" w:rsidRDefault="00980343">
      <w:pPr>
        <w:pStyle w:val="HTML"/>
      </w:pPr>
      <w:r>
        <w:t xml:space="preserve">¦    ¦  </w:t>
      </w:r>
      <w:r>
        <w:t xml:space="preserve">     ¦     ¦      ¦       ¦           ¦      ¦        ¦        ¦      ¦       ¦     ¦        ¦</w:t>
      </w:r>
    </w:p>
    <w:p w:rsidR="00000000" w:rsidRDefault="00980343">
      <w:pPr>
        <w:pStyle w:val="HTML"/>
      </w:pPr>
      <w:r>
        <w:t>+----+-------+-----+------+-------+-----------+------+--------+--------+------+-------+-----+--------+</w:t>
      </w:r>
    </w:p>
    <w:p w:rsidR="00000000" w:rsidRDefault="00980343">
      <w:pPr>
        <w:pStyle w:val="HTML"/>
      </w:pPr>
      <w:r>
        <w:t xml:space="preserve">¦    ¦       ¦     ¦      ¦       ¦           ¦      ¦    </w:t>
      </w:r>
      <w:r>
        <w:t xml:space="preserve">    ¦        ¦      ¦       ¦     ¦        ¦</w:t>
      </w:r>
    </w:p>
    <w:p w:rsidR="00000000" w:rsidRDefault="00980343">
      <w:pPr>
        <w:pStyle w:val="HTML"/>
      </w:pPr>
      <w:r>
        <w:t>-----+-------+-----+------+-------+-----------+------+--------+--------+------+-------+-----+---------</w:t>
      </w:r>
    </w:p>
    <w:p w:rsidR="00000000" w:rsidRDefault="009803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343">
      <w:pPr>
        <w:pStyle w:val="just"/>
      </w:pPr>
      <w:r>
        <w:t>Приложения.</w:t>
      </w:r>
    </w:p>
    <w:p w:rsidR="00000000" w:rsidRDefault="00980343">
      <w:pPr>
        <w:pStyle w:val="just"/>
      </w:pPr>
      <w:r>
        <w:t>1. Для твердых радиоактивных отходов графы 3 и 4 не заполняются.</w:t>
      </w:r>
    </w:p>
    <w:p w:rsidR="00000000" w:rsidRDefault="00980343">
      <w:pPr>
        <w:pStyle w:val="just"/>
      </w:pPr>
      <w:r>
        <w:t xml:space="preserve">2. При передаче радиоактивных </w:t>
      </w:r>
      <w:r>
        <w:t>отходов на централизованное захоронение графа 11 не заполняется.</w:t>
      </w:r>
    </w:p>
    <w:p w:rsidR="00000000" w:rsidRDefault="00980343">
      <w:pPr>
        <w:pStyle w:val="just"/>
      </w:pPr>
      <w:r>
        <w:t>3. При удалении отходов после выдержки на распад как нерадиоактивных графы 12 и 13 не заполняются.</w:t>
      </w:r>
    </w:p>
    <w:p w:rsidR="00000000" w:rsidRDefault="00980343">
      <w:pPr>
        <w:pStyle w:val="just"/>
      </w:pPr>
      <w:r>
        <w:t>4. Страницы журнала должны быть пронумерованы, прошнурованы и скреплены печатью.</w:t>
      </w:r>
    </w:p>
    <w:p w:rsidR="00000000" w:rsidRDefault="00980343">
      <w:pPr>
        <w:pStyle w:val="just"/>
      </w:pPr>
      <w:r>
        <w:t>5. Журнал х</w:t>
      </w:r>
      <w:r>
        <w:t>ранится постоянно.</w:t>
      </w:r>
    </w:p>
    <w:p w:rsidR="00000000" w:rsidRDefault="009803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343">
      <w:pPr>
        <w:pStyle w:val="right"/>
      </w:pPr>
      <w:r>
        <w:t>Источник - Методические указания Главного государственного санитарного врача РФ от 04.03.2004 № МУ 2.6.1.1892-04</w:t>
      </w:r>
    </w:p>
    <w:p w:rsidR="00000000" w:rsidRDefault="009803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https://порядокправа.рф/obrazecy/zhurnal_ucheta_radioaktivnyx_otxodov.htm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343"/>
    <w:rsid w:val="0098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9F36AD-D019-4408-8E1E-2BD0F3DD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dioaktivnyx_ot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3658</Characters>
  <Application>Microsoft Office Word</Application>
  <DocSecurity>0</DocSecurity>
  <Lines>30</Lines>
  <Paragraphs>8</Paragraphs>
  <ScaleCrop>false</ScaleCrop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радиоактивных отходов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2022-08-27T05:35:00Z</dcterms:created>
  <dcterms:modified xsi:type="dcterms:W3CDTF">2022-08-27T05:35:00Z</dcterms:modified>
</cp:coreProperties>
</file>