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63C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преступлений, совершенных несовершеннолетними на территории обслуживания территориального органа МВД России, и лиц, их совершивших</w:t>
      </w:r>
    </w:p>
    <w:p w:rsidR="00000000" w:rsidRDefault="007B63CA">
      <w:pPr>
        <w:pStyle w:val="right"/>
      </w:pPr>
      <w:r>
        <w:t>Приложение N 9 к Инструкции по организации деятельности подразделений по делам несовершеннолетних органов внутренних дел Российской Федерации</w:t>
      </w:r>
    </w:p>
    <w:p w:rsidR="00000000" w:rsidRDefault="007B6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3CA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преступлений, совершенных несовершеннолетними на территории обслуживания территориального органа МВД</w:t>
      </w:r>
      <w:r>
        <w:rPr>
          <w:rFonts w:eastAsia="Times New Roman"/>
        </w:rPr>
        <w:t xml:space="preserve"> России, и лиц, их совершивших</w:t>
      </w:r>
    </w:p>
    <w:p w:rsidR="00000000" w:rsidRDefault="007B63C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(наименование территориального органа МВД России)</w:t>
      </w:r>
    </w:p>
    <w:p w:rsidR="00000000" w:rsidRDefault="007B63CA">
      <w:pPr>
        <w:pStyle w:val="right"/>
      </w:pPr>
      <w:r>
        <w:t xml:space="preserve">Начат "__" ____________ 20__ г. </w:t>
      </w:r>
      <w:r>
        <w:br/>
        <w:t>Окончен "__" ____________ 20__ г.</w:t>
      </w:r>
    </w:p>
    <w:p w:rsidR="00000000" w:rsidRDefault="007B6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3CA">
      <w:pPr>
        <w:pStyle w:val="3"/>
        <w:rPr>
          <w:rFonts w:eastAsia="Times New Roman"/>
        </w:rPr>
      </w:pPr>
      <w:r>
        <w:rPr>
          <w:rFonts w:eastAsia="Times New Roman"/>
        </w:rPr>
        <w:t>N п/п Дата, время, место совершения преступления, N КУС</w:t>
      </w:r>
      <w:r>
        <w:rPr>
          <w:rFonts w:eastAsia="Times New Roman"/>
        </w:rPr>
        <w:t>П, N уголовного дела Краткая фабула совершенного преступления Сведения о несовершеннолетнем участнике преступления Сведения о принятых мерах, дата, исходящий номер спец. сообщения Ф.И.О., дата рождения Место жительства Место учебы, работы Сведения о родите</w:t>
      </w:r>
      <w:r>
        <w:rPr>
          <w:rFonts w:eastAsia="Times New Roman"/>
        </w:rPr>
        <w:t>лях</w:t>
      </w:r>
    </w:p>
    <w:p w:rsidR="00000000" w:rsidRDefault="007B63C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B63CA">
      <w:pPr>
        <w:pStyle w:val="just"/>
      </w:pPr>
      <w:r>
        <w:t>Примечание. Журнал ведется не более 3 лет, после чего хранится в подразделении делопроизводства и режима в течение 2 лет, а затем уничтожается в соответствии с установленным в органах внутренних дел порядком делопроизводства.</w:t>
      </w:r>
    </w:p>
    <w:p w:rsidR="00000000" w:rsidRDefault="007B6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63CA">
      <w:pPr>
        <w:pStyle w:val="right"/>
      </w:pPr>
      <w:r>
        <w:t>Источник - Приказ МВ</w:t>
      </w:r>
      <w:r>
        <w:t>Д России от 15.10.2013 № 845</w:t>
      </w:r>
    </w:p>
    <w:p w:rsidR="00000000" w:rsidRDefault="007B6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https://порядокправа.рф/obrazecy/zhurnal_ucheta_prestuplenij_sovershennyx_nesovershennoletnimi_na_territorii_obsluzhivaniya_territorialno.htm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CA"/>
    <w:rsid w:val="007B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BCBA5A-0177-4FAE-B628-A31C180D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estuplenij_sovershennyx_nesovershennoletnimi_na_territorii_obsluzhivaniya_territori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преступлений, совершенных несовершеннолетними на территории обслуживания территориального органа МВД России, и лиц, их совершивших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2022-08-27T05:23:00Z</dcterms:created>
  <dcterms:modified xsi:type="dcterms:W3CDTF">2022-08-27T05:23:00Z</dcterms:modified>
</cp:coreProperties>
</file>