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C6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поступлений дипломатических и служебных паспортов</w:t>
      </w:r>
    </w:p>
    <w:p w:rsidR="00000000" w:rsidRDefault="00D64C65">
      <w:pPr>
        <w:pStyle w:val="right"/>
      </w:pPr>
      <w:r>
        <w:t>Приложение N 3 к Инструкции о порядке оформления, получения, учета и хранения дипломатических и служебных паспортов</w:t>
      </w:r>
    </w:p>
    <w:p w:rsidR="00000000" w:rsidRDefault="00D64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C65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поступлений </w:t>
      </w:r>
      <w:r>
        <w:rPr>
          <w:rFonts w:eastAsia="Times New Roman"/>
        </w:rPr>
        <w:t>дипломатических и служебных паспортов</w:t>
      </w:r>
    </w:p>
    <w:p w:rsidR="00000000" w:rsidRDefault="00D64C65">
      <w:pPr>
        <w:pStyle w:val="HTML"/>
      </w:pPr>
      <w:r>
        <w:t>---------------------------------------------------------------------------</w:t>
      </w:r>
    </w:p>
    <w:p w:rsidR="00000000" w:rsidRDefault="00D64C65">
      <w:pPr>
        <w:pStyle w:val="HTML"/>
      </w:pPr>
      <w:r>
        <w:t>¦ N ¦  Ф.И.О.   ¦  Серия   ¦ Дата выдачи ¦ Дата окончания  ¦   Отметка    ¦</w:t>
      </w:r>
    </w:p>
    <w:p w:rsidR="00000000" w:rsidRDefault="00D64C65">
      <w:pPr>
        <w:pStyle w:val="HTML"/>
      </w:pPr>
      <w:r>
        <w:t>¦п/п¦ владельца ¦ и номер  ¦  паспорта   ¦ срока действия  ¦об уни</w:t>
      </w:r>
      <w:r>
        <w:t>чтожении¦</w:t>
      </w:r>
    </w:p>
    <w:p w:rsidR="00000000" w:rsidRDefault="00D64C65">
      <w:pPr>
        <w:pStyle w:val="HTML"/>
      </w:pPr>
      <w:r>
        <w:t>¦   ¦ паспорта  ¦ паспорта ¦             ¦                 ¦              ¦</w:t>
      </w:r>
    </w:p>
    <w:p w:rsidR="00000000" w:rsidRDefault="00D64C65">
      <w:pPr>
        <w:pStyle w:val="HTML"/>
      </w:pPr>
      <w:r>
        <w:t>+---+-----------+----------+-------------+-----------------+--------------+</w:t>
      </w:r>
    </w:p>
    <w:p w:rsidR="00000000" w:rsidRDefault="00D64C65">
      <w:pPr>
        <w:pStyle w:val="HTML"/>
      </w:pPr>
      <w:r>
        <w:t>+---+-----------+----------+-------------+-----------------+--------------+</w:t>
      </w:r>
    </w:p>
    <w:p w:rsidR="00000000" w:rsidRDefault="00D64C65">
      <w:pPr>
        <w:pStyle w:val="HTML"/>
      </w:pPr>
      <w:r>
        <w:t>+---+-----------+-</w:t>
      </w:r>
      <w:r>
        <w:t>---------+-------------+-----------------+--------------+</w:t>
      </w:r>
    </w:p>
    <w:p w:rsidR="00000000" w:rsidRDefault="00D64C65">
      <w:pPr>
        <w:pStyle w:val="HTML"/>
      </w:pPr>
      <w:r>
        <w:t>----+-----------+----------+-------------+-----------------+---------------</w:t>
      </w:r>
    </w:p>
    <w:p w:rsidR="00000000" w:rsidRDefault="00D64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C65">
      <w:pPr>
        <w:pStyle w:val="right"/>
      </w:pPr>
      <w:r>
        <w:t>Источник - Приказ Судебного департамента при Верховном Суде РФ от 20.06.2011 № 118</w:t>
      </w:r>
    </w:p>
    <w:p w:rsidR="00000000" w:rsidRDefault="00D64C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https://порядокправа.рф/obrazecy/zhurnal_ucheta_postuplenij_diplom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aticheskix_i_sluzhebnyx_pasportov.htm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C65"/>
    <w:rsid w:val="00D6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52022-F2DA-4A15-8B5D-5867F0576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j_diplomaticheskix_i_sluzhebnyx_paspor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поступлений дипломатических и служебных паспортов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2022-08-27T05:20:00Z</dcterms:created>
  <dcterms:modified xsi:type="dcterms:W3CDTF">2022-08-27T05:20:00Z</dcterms:modified>
</cp:coreProperties>
</file>