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78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подменных блоков. Форма № ПС-11-1</w:t>
      </w:r>
    </w:p>
    <w:p w:rsidR="00000000" w:rsidRDefault="00F4478A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F4478A">
      <w:pPr>
        <w:pStyle w:val="right"/>
      </w:pPr>
      <w:r>
        <w:t>Форма ПС-11-1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ПОДМЕННЫХ БЛОКОВ</w:t>
      </w:r>
    </w:p>
    <w:p w:rsidR="00000000" w:rsidRDefault="00F4478A">
      <w:pPr>
        <w:pStyle w:val="just"/>
      </w:pPr>
      <w:r>
        <w:t>Цеха (службы) ___________________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just"/>
      </w:pPr>
      <w:r>
        <w:t>Начат ___________________________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just"/>
      </w:pPr>
      <w:r>
        <w:t>Окончен _________________________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right"/>
      </w:pPr>
      <w:r>
        <w:t>Ф. ПС-11-2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3"/>
        <w:rPr>
          <w:rFonts w:eastAsia="Times New Roman"/>
        </w:rPr>
      </w:pPr>
      <w:r>
        <w:rPr>
          <w:rFonts w:eastAsia="Times New Roman"/>
        </w:rPr>
        <w:t>I. ПЕРЕЧЕНЬ ПОДМЕННЫХ БЛОКОВ</w:t>
      </w:r>
    </w:p>
    <w:p w:rsidR="00000000" w:rsidRDefault="00F4478A">
      <w:pPr>
        <w:pStyle w:val="HTML"/>
      </w:pPr>
      <w:r>
        <w:t>------------------------------------------------------------------</w:t>
      </w:r>
    </w:p>
    <w:p w:rsidR="00000000" w:rsidRDefault="00F4478A">
      <w:pPr>
        <w:pStyle w:val="HTML"/>
      </w:pPr>
      <w:r>
        <w:t>¦ N  ¦ Наименование ¦ Порядковый ¦ Место хр</w:t>
      </w:r>
      <w:r>
        <w:t>анения ¦  Примечание  ¦</w:t>
      </w:r>
    </w:p>
    <w:p w:rsidR="00000000" w:rsidRDefault="00F4478A">
      <w:pPr>
        <w:pStyle w:val="HTML"/>
      </w:pPr>
      <w:r>
        <w:t>¦п/п ¦    блока     ¦   номер    ¦                ¦              ¦</w:t>
      </w:r>
    </w:p>
    <w:p w:rsidR="00000000" w:rsidRDefault="00F4478A">
      <w:pPr>
        <w:pStyle w:val="HTML"/>
      </w:pPr>
      <w:r>
        <w:t>+----+--------------+------------+----------------+--------------+</w:t>
      </w:r>
    </w:p>
    <w:p w:rsidR="00000000" w:rsidRDefault="00F4478A">
      <w:pPr>
        <w:pStyle w:val="HTML"/>
      </w:pPr>
      <w:r>
        <w:t>¦ 1  ¦       2      ¦     3      ¦       4        ¦       5      ¦</w:t>
      </w:r>
    </w:p>
    <w:p w:rsidR="00000000" w:rsidRDefault="00F4478A">
      <w:pPr>
        <w:pStyle w:val="HTML"/>
      </w:pPr>
      <w:r>
        <w:t>+----+--------------+----------</w:t>
      </w:r>
      <w:r>
        <w:t>--+----------------+--------------+</w:t>
      </w:r>
    </w:p>
    <w:p w:rsidR="00000000" w:rsidRDefault="00F4478A">
      <w:pPr>
        <w:pStyle w:val="HTML"/>
      </w:pPr>
      <w:r>
        <w:t>+----+--------------+------------+----------------+--------------+</w:t>
      </w:r>
    </w:p>
    <w:p w:rsidR="00000000" w:rsidRDefault="00F4478A">
      <w:pPr>
        <w:pStyle w:val="HTML"/>
      </w:pPr>
      <w:r>
        <w:t>+----+--------------+------------+----------------+--------------+</w:t>
      </w:r>
    </w:p>
    <w:p w:rsidR="00000000" w:rsidRDefault="00F4478A">
      <w:pPr>
        <w:pStyle w:val="HTML"/>
      </w:pPr>
      <w:r>
        <w:t>+----+--------------+------------+----------------+--------------+</w:t>
      </w:r>
    </w:p>
    <w:p w:rsidR="00000000" w:rsidRDefault="00F4478A">
      <w:pPr>
        <w:pStyle w:val="HTML"/>
      </w:pPr>
      <w:r>
        <w:t>+----+-------------</w:t>
      </w:r>
      <w:r>
        <w:t>-+------------+----------------+--------------+</w:t>
      </w:r>
    </w:p>
    <w:p w:rsidR="00000000" w:rsidRDefault="00F4478A">
      <w:pPr>
        <w:pStyle w:val="HTML"/>
      </w:pPr>
      <w:r>
        <w:t>+----+--------------+------------+----------------+--------------+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right"/>
      </w:pPr>
      <w:r>
        <w:t>Ф. ПС-11-3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3"/>
        <w:rPr>
          <w:rFonts w:eastAsia="Times New Roman"/>
        </w:rPr>
      </w:pPr>
      <w:r>
        <w:rPr>
          <w:rFonts w:eastAsia="Times New Roman"/>
        </w:rPr>
        <w:t>II. УЧЕТ ДВИЖЕНИЯ БЛОКОВ И ПЛАТ</w:t>
      </w:r>
    </w:p>
    <w:p w:rsidR="00000000" w:rsidRDefault="00F4478A">
      <w:pPr>
        <w:pStyle w:val="HTML"/>
      </w:pPr>
      <w:r>
        <w:t>------------------------------------------------------------------</w:t>
      </w:r>
    </w:p>
    <w:p w:rsidR="00000000" w:rsidRDefault="00F4478A">
      <w:pPr>
        <w:pStyle w:val="HTML"/>
      </w:pPr>
      <w:r>
        <w:t>¦ N ¦Дата¦Наименование¦  Место  ¦ Кому  ¦   Подпись   ¦Примечание¦</w:t>
      </w:r>
    </w:p>
    <w:p w:rsidR="00000000" w:rsidRDefault="00F4478A">
      <w:pPr>
        <w:pStyle w:val="HTML"/>
      </w:pPr>
      <w:r>
        <w:t>¦п/п¦    ¦ блока или  ¦установки¦передан¦  работника, ¦          ¦</w:t>
      </w:r>
    </w:p>
    <w:p w:rsidR="00000000" w:rsidRDefault="00F4478A">
      <w:pPr>
        <w:pStyle w:val="HTML"/>
      </w:pPr>
      <w:r>
        <w:lastRenderedPageBreak/>
        <w:t>¦   ¦    ¦   платы    ¦         ¦       ¦использ. блок¦</w:t>
      </w:r>
      <w:r>
        <w:t xml:space="preserve">          ¦</w:t>
      </w:r>
    </w:p>
    <w:p w:rsidR="00000000" w:rsidRDefault="00F4478A">
      <w:pPr>
        <w:pStyle w:val="HTML"/>
      </w:pPr>
      <w:r>
        <w:t>+---+----+------------+---------+-------+-------------+----------+</w:t>
      </w:r>
    </w:p>
    <w:p w:rsidR="00000000" w:rsidRDefault="00F4478A">
      <w:pPr>
        <w:pStyle w:val="HTML"/>
      </w:pPr>
      <w:r>
        <w:t>¦ 1 ¦ 2  ¦     3      ¦    4    ¦   5   ¦      6      ¦    7     ¦</w:t>
      </w:r>
    </w:p>
    <w:p w:rsidR="00000000" w:rsidRDefault="00F4478A">
      <w:pPr>
        <w:pStyle w:val="HTML"/>
      </w:pPr>
      <w:r>
        <w:t>+---+----+------------+---------+-------+-------------+----------+</w:t>
      </w:r>
    </w:p>
    <w:p w:rsidR="00000000" w:rsidRDefault="00F4478A">
      <w:pPr>
        <w:pStyle w:val="HTML"/>
      </w:pPr>
      <w:r>
        <w:t>+---+----+------------+---------+-------+--</w:t>
      </w:r>
      <w:r>
        <w:t>-----------+----------+</w:t>
      </w:r>
    </w:p>
    <w:p w:rsidR="00000000" w:rsidRDefault="00F4478A">
      <w:pPr>
        <w:pStyle w:val="HTML"/>
      </w:pPr>
      <w:r>
        <w:t>+---+----+------------+---------+-------+-------------+----------+</w:t>
      </w:r>
    </w:p>
    <w:p w:rsidR="00000000" w:rsidRDefault="00F4478A">
      <w:pPr>
        <w:pStyle w:val="HTML"/>
      </w:pPr>
      <w:r>
        <w:t>+---+----+------------+---------+-------+-------------+----------+</w:t>
      </w:r>
    </w:p>
    <w:p w:rsidR="00000000" w:rsidRDefault="00F4478A">
      <w:pPr>
        <w:pStyle w:val="HTML"/>
      </w:pPr>
      <w:r>
        <w:t>+---+----+------------+---------+-------+-------------+----------+</w:t>
      </w:r>
    </w:p>
    <w:p w:rsidR="00000000" w:rsidRDefault="00F4478A">
      <w:pPr>
        <w:pStyle w:val="HTML"/>
      </w:pPr>
      <w:r>
        <w:t>+---+----+------------+--------</w:t>
      </w:r>
      <w:r>
        <w:t>-+-------+-------------+----------+</w:t>
      </w:r>
    </w:p>
    <w:p w:rsidR="00000000" w:rsidRDefault="00F4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8A">
      <w:pPr>
        <w:pStyle w:val="right"/>
      </w:pPr>
      <w:r>
        <w:t>Источник - Приказ Госкомсвязи России от 19.10.1998 № 187</w:t>
      </w:r>
    </w:p>
    <w:p w:rsidR="00000000" w:rsidRDefault="00F44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https://порядокправа.рф/obrazecy/zhurnal_ucheta_podmennyx_blokov_forma_n_ps_11_1.htm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8A"/>
    <w:rsid w:val="00F4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76A5A-316D-45C3-AE97-A89C5638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dmennyx_blokov_forma_n_ps_11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подменных блоков. Форма № ПС-11-1 -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