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8B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 отгрузке на перерабатывающие предприятия лома и отходов драгоценных металлов</w:t>
      </w:r>
    </w:p>
    <w:p w:rsidR="00000000" w:rsidRDefault="00E618B5">
      <w:pPr>
        <w:pStyle w:val="right"/>
      </w:pPr>
      <w:r>
        <w:t xml:space="preserve">Приложение 16 к Инструкции о порядке учета, хранения изделий и материалов, </w:t>
      </w:r>
      <w:r>
        <w:t>изготовленных с применением драгоценных металлов, по сбору, учету, хранению и сдаче в Государственный фонд драгоценных металлов и драгоценных камней Российской Федерации этих металлов в виде лома и отходов</w:t>
      </w:r>
    </w:p>
    <w:p w:rsidR="00000000" w:rsidRDefault="00E6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8B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 отгрузке на перерабатывающие пред</w:t>
      </w:r>
      <w:r>
        <w:rPr>
          <w:rFonts w:eastAsia="Times New Roman"/>
        </w:rPr>
        <w:t>приятия лома и отходов драгоценных металлов</w:t>
      </w:r>
    </w:p>
    <w:p w:rsidR="00000000" w:rsidRDefault="00E618B5">
      <w:pPr>
        <w:pStyle w:val="HTML"/>
      </w:pPr>
      <w:r>
        <w:t>---------------------------------------------------------------------</w:t>
      </w:r>
    </w:p>
    <w:p w:rsidR="00000000" w:rsidRDefault="00E618B5">
      <w:pPr>
        <w:pStyle w:val="HTML"/>
      </w:pPr>
      <w:r>
        <w:t>¦N¦Дата ¦ N  ¦Кому,¦Наиме-¦Вес   ¦Ориен- ¦N транс-¦Дата, N ¦Количе- ¦</w:t>
      </w:r>
    </w:p>
    <w:p w:rsidR="00000000" w:rsidRDefault="00E618B5">
      <w:pPr>
        <w:pStyle w:val="HTML"/>
      </w:pPr>
      <w:r>
        <w:t>¦ ¦от-  ¦опи-¦куда ¦нова- ¦нетто ¦тиро-  ¦портного¦докумен-¦ство    ¦</w:t>
      </w:r>
    </w:p>
    <w:p w:rsidR="00000000" w:rsidRDefault="00E618B5">
      <w:pPr>
        <w:pStyle w:val="HTML"/>
      </w:pPr>
      <w:r>
        <w:t>¦п</w:t>
      </w:r>
      <w:r>
        <w:t>¦груз-¦си  ¦от-  ¦ние   ¦лома  ¦вочное ¦докумен-¦та пере-¦драго-  ¦</w:t>
      </w:r>
    </w:p>
    <w:p w:rsidR="00000000" w:rsidRDefault="00E618B5">
      <w:pPr>
        <w:pStyle w:val="HTML"/>
      </w:pPr>
      <w:r>
        <w:t>¦/¦ки   ¦    ¦прав-¦драго-¦и от- ¦содер- ¦та или  ¦рабаты- ¦ценных  ¦</w:t>
      </w:r>
    </w:p>
    <w:p w:rsidR="00000000" w:rsidRDefault="00E618B5">
      <w:pPr>
        <w:pStyle w:val="HTML"/>
      </w:pPr>
      <w:r>
        <w:t>¦п¦     ¦    ¦лено ¦ценных¦ходов,¦жание  ¦почтовой¦вающего ¦металлов¦</w:t>
      </w:r>
    </w:p>
    <w:p w:rsidR="00000000" w:rsidRDefault="00E618B5">
      <w:pPr>
        <w:pStyle w:val="HTML"/>
      </w:pPr>
      <w:r>
        <w:t>¦ ¦     ¦    ¦     ¦метал-¦г     ¦драго- ¦квитан</w:t>
      </w:r>
      <w:r>
        <w:t>- ¦завода о¦по пас- ¦</w:t>
      </w:r>
    </w:p>
    <w:p w:rsidR="00000000" w:rsidRDefault="00E618B5">
      <w:pPr>
        <w:pStyle w:val="HTML"/>
      </w:pPr>
      <w:r>
        <w:t>¦ ¦     ¦    ¦     ¦лов   ¦      ¦ценных ¦ции     ¦получе- ¦порту   ¦</w:t>
      </w:r>
    </w:p>
    <w:p w:rsidR="00000000" w:rsidRDefault="00E618B5">
      <w:pPr>
        <w:pStyle w:val="HTML"/>
      </w:pPr>
      <w:r>
        <w:t>¦ ¦     ¦    ¦     ¦      ¦      ¦метал- ¦        ¦нии по- ¦перера- ¦</w:t>
      </w:r>
    </w:p>
    <w:p w:rsidR="00000000" w:rsidRDefault="00E618B5">
      <w:pPr>
        <w:pStyle w:val="HTML"/>
      </w:pPr>
      <w:r>
        <w:t>¦ ¦     ¦    ¦     ¦      ¦      ¦лов в  ¦        ¦сылок   ¦батываю-¦</w:t>
      </w:r>
    </w:p>
    <w:p w:rsidR="00000000" w:rsidRDefault="00E618B5">
      <w:pPr>
        <w:pStyle w:val="HTML"/>
      </w:pPr>
      <w:r>
        <w:t xml:space="preserve">¦ ¦     ¦    ¦     ¦    </w:t>
      </w:r>
      <w:r>
        <w:t xml:space="preserve">  ¦      ¦ломе и ¦        ¦        ¦щего за-¦</w:t>
      </w:r>
    </w:p>
    <w:p w:rsidR="00000000" w:rsidRDefault="00E618B5">
      <w:pPr>
        <w:pStyle w:val="HTML"/>
      </w:pPr>
      <w:r>
        <w:t>¦ ¦     ¦    ¦     ¦      ¦      ¦отходах¦        ¦        ¦вода    ¦</w:t>
      </w:r>
    </w:p>
    <w:p w:rsidR="00000000" w:rsidRDefault="00E618B5">
      <w:pPr>
        <w:pStyle w:val="HTML"/>
      </w:pPr>
      <w:r>
        <w:t>+-+-----+----+-----+------+------+-------+--------+--------+--------+</w:t>
      </w:r>
    </w:p>
    <w:p w:rsidR="00000000" w:rsidRDefault="00E618B5">
      <w:pPr>
        <w:pStyle w:val="HTML"/>
      </w:pPr>
      <w:r>
        <w:t>¦1¦  2  ¦ 3  ¦  4  ¦  5   ¦  6   ¦   7   ¦   8    ¦    9   ¦   10   ¦</w:t>
      </w:r>
    </w:p>
    <w:p w:rsidR="00000000" w:rsidRDefault="00E618B5">
      <w:pPr>
        <w:pStyle w:val="HTML"/>
      </w:pPr>
      <w:r>
        <w:t>--+-----+----+-----+------+------+-------+--------+--------+---------</w:t>
      </w:r>
    </w:p>
    <w:p w:rsidR="00000000" w:rsidRDefault="00E6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8B5">
      <w:pPr>
        <w:pStyle w:val="right"/>
      </w:pPr>
      <w:r>
        <w:t>Источник - Приказ МВД России от 20.08.1998 № 504 (с изменениями и дополнениями на 2003 год)</w:t>
      </w:r>
    </w:p>
    <w:p w:rsidR="00000000" w:rsidRDefault="00E61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https://порядокправа.рф/obrazecy/zhurnal_ucheta_po_otgruzke_na_pererabatyvayushhie_predp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riyatiya_loma_i_otxodov_dragocennyx_metallov.htm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8B5"/>
    <w:rsid w:val="00E6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F24BF0-AF12-4257-B3D0-C0130D0E1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_otgruzke_na_pererabatyvayushhie_predpriyatiya_loma_i_otxodov_dragocen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 отгрузке на перерабатывающие предприятия лома и отходов драгоценных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