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55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передачи иностранных граждан и лиц без гражданства в специальное учреждение</w:t>
      </w:r>
    </w:p>
    <w:p w:rsidR="00000000" w:rsidRDefault="006A6550">
      <w:pPr>
        <w:pStyle w:val="right"/>
      </w:pPr>
      <w:r>
        <w:t>Приложение N 1 к Приказу ФССП России от 2 мая 2012 г. N 232</w:t>
      </w:r>
    </w:p>
    <w:p w:rsidR="00000000" w:rsidRDefault="006A6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55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передачи </w:t>
      </w:r>
      <w:r>
        <w:rPr>
          <w:rFonts w:eastAsia="Times New Roman"/>
        </w:rPr>
        <w:t>иностранных граждан и лиц без гражданства в специальное учреждение</w:t>
      </w:r>
    </w:p>
    <w:p w:rsidR="00000000" w:rsidRDefault="006A6550">
      <w:pPr>
        <w:pStyle w:val="HTML"/>
      </w:pPr>
      <w:r>
        <w:t>--------------------------------------------------------------------------------</w:t>
      </w:r>
    </w:p>
    <w:p w:rsidR="00000000" w:rsidRDefault="006A6550">
      <w:pPr>
        <w:pStyle w:val="HTML"/>
      </w:pPr>
      <w:r>
        <w:t>¦ N ¦Ф.И.О.  ¦Дата и  ¦Гражданство¦Дата выне- ¦Дата,   ¦Ф.И.О.   ¦Дата,¦Ф.И.О. ¦</w:t>
      </w:r>
    </w:p>
    <w:p w:rsidR="00000000" w:rsidRDefault="006A6550">
      <w:pPr>
        <w:pStyle w:val="HTML"/>
      </w:pPr>
      <w:r>
        <w:t>¦п/п¦лица,   ¦место   ¦(адр</w:t>
      </w:r>
      <w:r>
        <w:t>ес     ¦сения пос- ¦время   ¦уполно-  ¦время¦старше-¦</w:t>
      </w:r>
    </w:p>
    <w:p w:rsidR="00000000" w:rsidRDefault="006A6550">
      <w:pPr>
        <w:pStyle w:val="HTML"/>
      </w:pPr>
      <w:r>
        <w:t>¦   ¦подлежа-¦рождения¦проживания)¦тановления,¦передачи¦моченного¦     ¦го     ¦</w:t>
      </w:r>
    </w:p>
    <w:p w:rsidR="00000000" w:rsidRDefault="006A6550">
      <w:pPr>
        <w:pStyle w:val="HTML"/>
      </w:pPr>
      <w:r>
        <w:t>¦   ¦щего    ¦лица,   ¦лица,      ¦Ф.И.О.     ¦лица,   ¦должност-¦     ¦группы ¦</w:t>
      </w:r>
    </w:p>
    <w:p w:rsidR="00000000" w:rsidRDefault="006A6550">
      <w:pPr>
        <w:pStyle w:val="HTML"/>
      </w:pPr>
      <w:r>
        <w:t>¦   ¦принуди-¦подлежа-¦подлежащего¦судьи</w:t>
      </w:r>
      <w:r>
        <w:t>,     ¦подлежа-¦ного лица¦     ¦судеб- ¦</w:t>
      </w:r>
    </w:p>
    <w:p w:rsidR="00000000" w:rsidRDefault="006A6550">
      <w:pPr>
        <w:pStyle w:val="HTML"/>
      </w:pPr>
      <w:r>
        <w:t>¦   ¦тельному¦щего    ¦принуди-   ¦вынесшего  ¦щего    ¦специаль-¦     ¦ных    ¦</w:t>
      </w:r>
    </w:p>
    <w:p w:rsidR="00000000" w:rsidRDefault="006A6550">
      <w:pPr>
        <w:pStyle w:val="HTML"/>
      </w:pPr>
      <w:r>
        <w:t>¦   ¦выдворе-¦принуди-¦тельному   ¦постановле-¦принуди-¦ного     ¦     ¦приста-¦</w:t>
      </w:r>
    </w:p>
    <w:p w:rsidR="00000000" w:rsidRDefault="006A6550">
      <w:pPr>
        <w:pStyle w:val="HTML"/>
      </w:pPr>
      <w:r>
        <w:t>¦   ¦нию     ¦тельному¦выдворению ¦ние,       ¦тельно</w:t>
      </w:r>
      <w:r>
        <w:t>му¦учрежде- ¦     ¦вов по ¦</w:t>
      </w:r>
    </w:p>
    <w:p w:rsidR="00000000" w:rsidRDefault="006A6550">
      <w:pPr>
        <w:pStyle w:val="HTML"/>
      </w:pPr>
      <w:r>
        <w:t>¦   ¦        ¦выдворе-¦           ¦наименова- ¦выдворе-¦ния,     ¦     ¦ОУПДС, ¦</w:t>
      </w:r>
    </w:p>
    <w:p w:rsidR="00000000" w:rsidRDefault="006A6550">
      <w:pPr>
        <w:pStyle w:val="HTML"/>
      </w:pPr>
      <w:r>
        <w:t>¦   ¦        ¦нию     ¦           ¦ние суда   ¦нию     ¦подпись  ¦     ¦подпись¦</w:t>
      </w:r>
    </w:p>
    <w:p w:rsidR="00000000" w:rsidRDefault="006A6550">
      <w:pPr>
        <w:pStyle w:val="HTML"/>
      </w:pPr>
      <w:r>
        <w:t>+---+--------+--------+-----------+-----------+--------+---------+</w:t>
      </w:r>
      <w:r>
        <w:t>-----+-------+</w:t>
      </w:r>
    </w:p>
    <w:p w:rsidR="00000000" w:rsidRDefault="006A6550">
      <w:pPr>
        <w:pStyle w:val="HTML"/>
      </w:pPr>
      <w:r>
        <w:t>¦ 1 ¦   2    ¦   3    ¦     4     ¦     5     ¦   6    ¦    7    ¦  8  ¦   9   ¦</w:t>
      </w:r>
    </w:p>
    <w:p w:rsidR="00000000" w:rsidRDefault="006A6550">
      <w:pPr>
        <w:pStyle w:val="HTML"/>
      </w:pPr>
      <w:r>
        <w:t>+---+--------+--------+-----------+-----------+--------+---------+-----+-------+</w:t>
      </w:r>
    </w:p>
    <w:p w:rsidR="00000000" w:rsidRDefault="006A6550">
      <w:pPr>
        <w:pStyle w:val="HTML"/>
      </w:pPr>
      <w:r>
        <w:t>----+--------+--------+-----------+-----------+--------+---------+-----+-------</w:t>
      </w:r>
      <w:r>
        <w:t>-</w:t>
      </w:r>
    </w:p>
    <w:p w:rsidR="00000000" w:rsidRDefault="006A6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550">
      <w:pPr>
        <w:pStyle w:val="right"/>
      </w:pPr>
      <w:r>
        <w:t>Источник - Приказ ФССП России от 02.05.2012 № 232</w:t>
      </w:r>
    </w:p>
    <w:p w:rsidR="00000000" w:rsidRDefault="006A65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https://порядокправа.рф/obrazecy/zhurnal_ucheta_peredachi_inostrannyx_grazhdan_i_lic_bez_grazhdanstva_v_specialnoe_uchrezhdenie.htm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550"/>
    <w:rsid w:val="006A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689782-F295-4D67-B95A-59797E3B0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redachi_inostrannyx_grazhdan_i_lic_bez_grazhdanstva_v_specialnoe_uchrezh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передачи иностранных граждан и лиц без гражданства в специальное учреждение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2022-08-27T05:15:00Z</dcterms:created>
  <dcterms:modified xsi:type="dcterms:W3CDTF">2022-08-27T05:15:00Z</dcterms:modified>
</cp:coreProperties>
</file>