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C7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материальных пропусков на объект таможенной инфраструктуры</w:t>
      </w:r>
    </w:p>
    <w:p w:rsidR="00000000" w:rsidRDefault="00352C73">
      <w:pPr>
        <w:pStyle w:val="right"/>
      </w:pPr>
      <w:r>
        <w:t>Приложение N 20 к Инструкции по организации пропускного и внутриобъектового режимов на объектах таможенной инфраструктуры</w:t>
      </w:r>
    </w:p>
    <w:p w:rsidR="00000000" w:rsidRDefault="00352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C7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материальных пропусков</w:t>
      </w:r>
    </w:p>
    <w:p w:rsidR="00000000" w:rsidRDefault="00352C73">
      <w:pPr>
        <w:pStyle w:val="HTML"/>
      </w:pPr>
      <w:r>
        <w:t>--------------------------------------------------------------------------------------------</w:t>
      </w:r>
    </w:p>
    <w:p w:rsidR="00000000" w:rsidRDefault="00352C73">
      <w:pPr>
        <w:pStyle w:val="HTML"/>
      </w:pPr>
      <w:r>
        <w:t>¦N    ¦Дата ¦      Грузы      ¦Долж-    ¦Транспортное ¦Структурное¦Фамилия,¦Подпись¦Дата   ¦</w:t>
      </w:r>
    </w:p>
    <w:p w:rsidR="00000000" w:rsidRDefault="00352C73">
      <w:pPr>
        <w:pStyle w:val="HTML"/>
      </w:pPr>
      <w:r>
        <w:t>¦мате-¦выда-¦  (материальные  ¦ность,   ¦  средство   ¦подраз-    ¦ини</w:t>
      </w:r>
      <w:r>
        <w:t>циалы¦о полу-¦воз-   ¦</w:t>
      </w:r>
    </w:p>
    <w:p w:rsidR="00000000" w:rsidRDefault="00352C73">
      <w:pPr>
        <w:pStyle w:val="HTML"/>
      </w:pPr>
      <w:r>
        <w:t>¦ри-  ¦чи   ¦    ценности)    ¦фамилия, ¦             ¦деление    ¦лица,   ¦чении  ¦врата  ¦</w:t>
      </w:r>
    </w:p>
    <w:p w:rsidR="00000000" w:rsidRDefault="00352C73">
      <w:pPr>
        <w:pStyle w:val="HTML"/>
      </w:pPr>
      <w:r>
        <w:t>¦аль- ¦мате-+-----------------+инициалы +-------------+таможенного¦получив-¦мате-  ¦мате-  ¦</w:t>
      </w:r>
    </w:p>
    <w:p w:rsidR="00000000" w:rsidRDefault="00352C73">
      <w:pPr>
        <w:pStyle w:val="HTML"/>
      </w:pPr>
      <w:r>
        <w:t>¦ного ¦ри-  ¦наиме-¦еди- ¦кол-¦лица,    ¦марка¦</w:t>
      </w:r>
      <w:r>
        <w:t>госу-  ¦органа,    ¦шего    ¦риальн.¦риальн.¦</w:t>
      </w:r>
    </w:p>
    <w:p w:rsidR="00000000" w:rsidRDefault="00352C73">
      <w:pPr>
        <w:pStyle w:val="HTML"/>
      </w:pPr>
      <w:r>
        <w:t>¦про- ¦аль- ¦нова- ¦ница ¦во  ¦сопровож-¦     ¦дарст. ¦направившее¦мате-   ¦про-   ¦про-   ¦</w:t>
      </w:r>
    </w:p>
    <w:p w:rsidR="00000000" w:rsidRDefault="00352C73">
      <w:pPr>
        <w:pStyle w:val="HTML"/>
      </w:pPr>
      <w:r>
        <w:t>¦пуска¦ного ¦ние   ¦изме-¦    ¦даюшего  ¦     ¦регист-¦заявку на  ¦риальный¦пуска  ¦пуска  ¦</w:t>
      </w:r>
    </w:p>
    <w:p w:rsidR="00000000" w:rsidRDefault="00352C73">
      <w:pPr>
        <w:pStyle w:val="HTML"/>
      </w:pPr>
      <w:r>
        <w:t>¦     ¦про- ¦      ¦рен.</w:t>
      </w:r>
      <w:r>
        <w:t xml:space="preserve"> ¦    ¦грузы    ¦     ¦рац.   ¦оформление ¦пропуск ¦       ¦       ¦</w:t>
      </w:r>
    </w:p>
    <w:p w:rsidR="00000000" w:rsidRDefault="00352C73">
      <w:pPr>
        <w:pStyle w:val="HTML"/>
      </w:pPr>
      <w:r>
        <w:t>¦     ¦пуска¦      ¦     ¦    ¦(мате-   ¦     ¦знак   ¦материальн.¦        ¦       ¦       ¦</w:t>
      </w:r>
    </w:p>
    <w:p w:rsidR="00000000" w:rsidRDefault="00352C73">
      <w:pPr>
        <w:pStyle w:val="HTML"/>
      </w:pPr>
      <w:r>
        <w:t>¦     ¦     ¦      ¦     ¦    ¦риальные ¦     ¦       ¦пропуска,  ¦        ¦       ¦       ¦</w:t>
      </w:r>
    </w:p>
    <w:p w:rsidR="00000000" w:rsidRDefault="00352C73">
      <w:pPr>
        <w:pStyle w:val="HTML"/>
      </w:pPr>
      <w:r>
        <w:t>¦</w:t>
      </w:r>
      <w:r>
        <w:t xml:space="preserve">     ¦     ¦      ¦     ¦    ¦ценности)¦     ¦       ¦N дела/стр.¦        ¦       ¦       ¦</w:t>
      </w:r>
    </w:p>
    <w:p w:rsidR="00000000" w:rsidRDefault="00352C73">
      <w:pPr>
        <w:pStyle w:val="HTML"/>
      </w:pPr>
      <w:r>
        <w:t>¦     ¦     ¦      ¦     ¦    ¦         ¦     ¦       ¦хранения   ¦        ¦       ¦       ¦</w:t>
      </w:r>
    </w:p>
    <w:p w:rsidR="00000000" w:rsidRDefault="00352C73">
      <w:pPr>
        <w:pStyle w:val="HTML"/>
      </w:pPr>
      <w:r>
        <w:t xml:space="preserve">¦     ¦     ¦      ¦     ¦    ¦         ¦     ¦       ¦заявки     ¦    </w:t>
      </w:r>
      <w:r>
        <w:t xml:space="preserve">    ¦       ¦       ¦</w:t>
      </w:r>
    </w:p>
    <w:p w:rsidR="00000000" w:rsidRDefault="00352C73">
      <w:pPr>
        <w:pStyle w:val="HTML"/>
      </w:pPr>
      <w:r>
        <w:t>------+-----+------+-----+----+---------+-----+-------+-----------+--------+-------+--------</w:t>
      </w:r>
    </w:p>
    <w:p w:rsidR="00000000" w:rsidRDefault="00352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C73">
      <w:pPr>
        <w:pStyle w:val="right"/>
      </w:pPr>
      <w:r>
        <w:t>Источник - Приказ ФТС России от 20.06.2012 № 1212</w:t>
      </w:r>
    </w:p>
    <w:p w:rsidR="00000000" w:rsidRDefault="00352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https://порядокправа.рф/obrazecy/zhurnal_ucheta_materialnyx_propuskov_na_obekt_tamozhennoj_infrastruktury.htm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C73"/>
    <w:rsid w:val="0035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F0ADC-272D-42DA-9CDD-84023A3B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aterialnyx_propuskov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материальных пропусков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2022-08-27T05:05:00Z</dcterms:created>
  <dcterms:modified xsi:type="dcterms:W3CDTF">2022-08-27T05:05:00Z</dcterms:modified>
</cp:coreProperties>
</file>