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4E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машинных носителей информации, содержащей служебную информацию ограниченного распространения</w:t>
      </w:r>
    </w:p>
    <w:p w:rsidR="00000000" w:rsidRDefault="00E444E8">
      <w:pPr>
        <w:pStyle w:val="right"/>
      </w:pPr>
      <w:r>
        <w:t xml:space="preserve">Приложение N 6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E44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4E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машинных носителей информации</w:t>
      </w:r>
    </w:p>
    <w:p w:rsidR="00000000" w:rsidRDefault="00E444E8">
      <w:pPr>
        <w:pStyle w:val="HTML"/>
      </w:pPr>
      <w:r>
        <w:t>-----------------------------------------------------------------------------------------------</w:t>
      </w:r>
      <w:r>
        <w:t>-------</w:t>
      </w:r>
    </w:p>
    <w:p w:rsidR="00000000" w:rsidRDefault="00E444E8">
      <w:pPr>
        <w:pStyle w:val="HTML"/>
      </w:pPr>
      <w:r>
        <w:t>¦Учетный   ¦Дата   ¦Вид  ¦Тип  ¦Наименование¦Отметка о ¦Отметка об ¦Отметка о¦Отметка об ¦Отметка об ¦</w:t>
      </w:r>
    </w:p>
    <w:p w:rsidR="00000000" w:rsidRDefault="00E444E8">
      <w:pPr>
        <w:pStyle w:val="HTML"/>
      </w:pPr>
      <w:r>
        <w:t>¦номер и   ¦регист-¦носи-¦носи-¦информации, ¦ переносе ¦отправлении¦возврате ¦уничтожении¦уничтожении¦</w:t>
      </w:r>
    </w:p>
    <w:p w:rsidR="00000000" w:rsidRDefault="00E444E8">
      <w:pPr>
        <w:pStyle w:val="HTML"/>
      </w:pPr>
      <w:r>
        <w:t xml:space="preserve">¦гриф      ¦рации  ¦теля ¦теля ¦наносимой </w:t>
      </w:r>
      <w:r>
        <w:t>на¦информации¦ носителя  ¦носителя ¦(стирании) ¦ носителя  ¦</w:t>
      </w:r>
    </w:p>
    <w:p w:rsidR="00000000" w:rsidRDefault="00E444E8">
      <w:pPr>
        <w:pStyle w:val="HTML"/>
      </w:pPr>
      <w:r>
        <w:t>¦конфиден- ¦       ¦     ¦     ¦  носитель  ¦на другой ¦           ¦         ¦информации ¦           ¦</w:t>
      </w:r>
    </w:p>
    <w:p w:rsidR="00000000" w:rsidRDefault="00E444E8">
      <w:pPr>
        <w:pStyle w:val="HTML"/>
      </w:pPr>
      <w:r>
        <w:t xml:space="preserve">¦циальности¦       ¦     ¦     ¦            ¦ носитель ¦           ¦         ¦           ¦  </w:t>
      </w:r>
      <w:r>
        <w:t xml:space="preserve">         ¦</w:t>
      </w:r>
    </w:p>
    <w:p w:rsidR="00000000" w:rsidRDefault="00E444E8">
      <w:pPr>
        <w:pStyle w:val="HTML"/>
      </w:pPr>
      <w:r>
        <w:t>¦носителя  ¦       ¦     ¦     ¦            ¦          ¦           ¦         ¦           ¦           ¦</w:t>
      </w:r>
    </w:p>
    <w:p w:rsidR="00000000" w:rsidRDefault="00E444E8">
      <w:pPr>
        <w:pStyle w:val="HTML"/>
      </w:pPr>
      <w:r>
        <w:t>+----------+-------+-----+-----+------------+----------+-----------+---------+-----------+-----------+</w:t>
      </w:r>
    </w:p>
    <w:p w:rsidR="00000000" w:rsidRDefault="00E444E8">
      <w:pPr>
        <w:pStyle w:val="HTML"/>
      </w:pPr>
      <w:r>
        <w:t xml:space="preserve">¦    1     ¦   2   ¦  3  ¦  4  ¦     5 </w:t>
      </w:r>
      <w:r>
        <w:t xml:space="preserve">     ¦    6     ¦     7     ¦    8    ¦     9     ¦    10     ¦</w:t>
      </w:r>
    </w:p>
    <w:p w:rsidR="00000000" w:rsidRDefault="00E444E8">
      <w:pPr>
        <w:pStyle w:val="HTML"/>
      </w:pPr>
      <w:r>
        <w:t>-----------+-------+-----+-----+------------+----------+-----------+---------+-----------+------------</w:t>
      </w:r>
    </w:p>
    <w:p w:rsidR="00000000" w:rsidRDefault="00E44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4E8">
      <w:pPr>
        <w:pStyle w:val="just"/>
      </w:pPr>
      <w:r>
        <w:t>Пояснения:</w:t>
      </w:r>
    </w:p>
    <w:p w:rsidR="00000000" w:rsidRDefault="00E444E8">
      <w:pPr>
        <w:pStyle w:val="just"/>
      </w:pPr>
      <w:r>
        <w:t>В графе 1 рядом с номером машинного носителя информации проставляется аббреви</w:t>
      </w:r>
      <w:r>
        <w:t>атурой гриф конфиденциальности (пометка) "дсп".</w:t>
      </w:r>
    </w:p>
    <w:p w:rsidR="00000000" w:rsidRDefault="00E444E8">
      <w:pPr>
        <w:pStyle w:val="just"/>
      </w:pPr>
      <w:r>
        <w:t>В графе 2 дата проставляется арабскими цифрами с указанием числа, месяца и года.</w:t>
      </w:r>
    </w:p>
    <w:p w:rsidR="00000000" w:rsidRDefault="00E444E8">
      <w:pPr>
        <w:pStyle w:val="just"/>
      </w:pPr>
      <w:r>
        <w:t>В графе 3 проставляется: магнитный диск, дискета, оптический диск и др.</w:t>
      </w:r>
    </w:p>
    <w:p w:rsidR="00000000" w:rsidRDefault="00E444E8">
      <w:pPr>
        <w:pStyle w:val="just"/>
      </w:pPr>
      <w:r>
        <w:t>В графе 4 пишется название (марка) носителя.</w:t>
      </w:r>
    </w:p>
    <w:p w:rsidR="00000000" w:rsidRDefault="00E444E8">
      <w:pPr>
        <w:pStyle w:val="just"/>
      </w:pPr>
      <w:r>
        <w:t xml:space="preserve">В графе 5 </w:t>
      </w:r>
      <w:r>
        <w:t>указывается наименование информации, которая будет заноситься на носитель, если она заранее известна, если неизвестна, то графа заполняется по мере нанесения информации.</w:t>
      </w:r>
    </w:p>
    <w:p w:rsidR="00000000" w:rsidRDefault="00E444E8">
      <w:pPr>
        <w:pStyle w:val="just"/>
      </w:pPr>
      <w:r>
        <w:lastRenderedPageBreak/>
        <w:t>В графе 6 напротив наименования соответствующей информации проставляются типы носителе</w:t>
      </w:r>
      <w:r>
        <w:t>й, на которые перенесена информация (распечатка, дискета и др.), и их учетные номера.</w:t>
      </w:r>
    </w:p>
    <w:p w:rsidR="00000000" w:rsidRDefault="00E444E8">
      <w:pPr>
        <w:pStyle w:val="just"/>
      </w:pPr>
      <w:r>
        <w:t>В графе 7 проставляются наименование организации, в которую отправлен носитель, наименование, номер и дата сопроводительного документа.</w:t>
      </w:r>
    </w:p>
    <w:p w:rsidR="00000000" w:rsidRDefault="00E444E8">
      <w:pPr>
        <w:pStyle w:val="just"/>
      </w:pPr>
      <w:r>
        <w:t>В графе 8 указываются номер и дата</w:t>
      </w:r>
      <w:r>
        <w:t xml:space="preserve"> сопроводительного письма, если носитель возвращен с сопроводительным письмом, или порядковый номер и дата поступления пакета с носителем, проставленные в журнале учета поступивших пакетов, если носитель возвращен без сопроводительного письма.</w:t>
      </w:r>
    </w:p>
    <w:p w:rsidR="00000000" w:rsidRDefault="00E444E8">
      <w:pPr>
        <w:pStyle w:val="just"/>
      </w:pPr>
      <w:r>
        <w:t>В графе 9 пр</w:t>
      </w:r>
      <w:r>
        <w:t>оизводится запись "информация уничтожена путем стирания", заверяемая подписью работника, производившего стирание, с проставлением даты. Такие записи должны осуществляться по мере стирания информации и проставляться напротив ее наименования, указанного в гр</w:t>
      </w:r>
      <w:r>
        <w:t>афе 5.</w:t>
      </w:r>
    </w:p>
    <w:p w:rsidR="00000000" w:rsidRDefault="00E444E8">
      <w:pPr>
        <w:pStyle w:val="just"/>
      </w:pPr>
      <w:r>
        <w:t>Графа 10 заполняется в том случае, если носитель в силу различных причин уничтожается. При этом указывается способ уничтожения. Отметка об уничтожении носителя заверяется подписями двух работников подразделения несекретного делопроизводства с проста</w:t>
      </w:r>
      <w:r>
        <w:t>влением даты уничтожения.</w:t>
      </w:r>
    </w:p>
    <w:p w:rsidR="00000000" w:rsidRDefault="00E44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4E8">
      <w:pPr>
        <w:pStyle w:val="right"/>
      </w:pPr>
      <w:r>
        <w:t>Источник - Приказ Росстата от 31.01.2011 № 24</w:t>
      </w:r>
    </w:p>
    <w:p w:rsidR="00000000" w:rsidRDefault="00E44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https://порядокправа.рф/obrazecy/zhurnal_ucheta_mashinnyx_nositelej_informacii_soderzhashhej_sluzhebnu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yu_informaciyu_ogranichennogo_rasprostra.htm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4E8"/>
    <w:rsid w:val="00E4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797DF-38A6-4D1C-AB7B-53F32B48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shinnyx_nositelej_informacii_soderzhashhej_sluzhebnuyu_informaciyu_ogranichennogo_raspro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машинных носителей информации, содержащей служебную информацию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2022-08-27T05:05:00Z</dcterms:created>
  <dcterms:modified xsi:type="dcterms:W3CDTF">2022-08-27T05:05:00Z</dcterms:modified>
</cp:coreProperties>
</file>