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2B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изделий, содержащих драгоценные металлы. Вариант 2</w:t>
      </w:r>
    </w:p>
    <w:p w:rsidR="00000000" w:rsidRDefault="008F12BD">
      <w:pPr>
        <w:pStyle w:val="right"/>
      </w:pPr>
      <w:r>
        <w:t xml:space="preserve">Приложение N 1 к Инструкции о порядке учета, хранения покупных комплектующих </w:t>
      </w:r>
      <w:r>
        <w:t>деталей, изделий, приборов, инструментов, оборудования, вооружения, военной техники, материалов, полуфабрикатов (в том числе закупаемых за границей), содержащих драгоценные металлы, сбора, учета, хранения и сдачи</w:t>
      </w:r>
    </w:p>
    <w:p w:rsidR="00000000" w:rsidRDefault="008F12BD">
      <w:pPr>
        <w:pStyle w:val="right"/>
      </w:pPr>
      <w:r>
        <w:t>лома и отходов драгоценных металлов</w:t>
      </w:r>
    </w:p>
    <w:p w:rsidR="00000000" w:rsidRDefault="008F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BD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учета изделий, содержащих драгоценные металлы</w:t>
      </w:r>
    </w:p>
    <w:p w:rsidR="00000000" w:rsidRDefault="008F12BD">
      <w:pPr>
        <w:pStyle w:val="HTML"/>
      </w:pPr>
      <w:r>
        <w:t>---------------------------------------------------------------------------</w:t>
      </w:r>
    </w:p>
    <w:p w:rsidR="00000000" w:rsidRDefault="008F12BD">
      <w:pPr>
        <w:pStyle w:val="HTML"/>
      </w:pPr>
      <w:r>
        <w:t>¦ N  ¦Доку-  ¦Наиме-  ¦Инвен- ¦Число, ¦Место- ¦Наимено- ¦Учетная  ¦Номер  ¦</w:t>
      </w:r>
    </w:p>
    <w:p w:rsidR="00000000" w:rsidRDefault="008F12BD">
      <w:pPr>
        <w:pStyle w:val="HTML"/>
      </w:pPr>
      <w:r>
        <w:t>¦п/п ¦мент-  ¦нование ¦тарный ¦месяц, ¦нахож- ¦вание    ¦</w:t>
      </w:r>
      <w:r>
        <w:t>масса    ¦акта   ¦</w:t>
      </w:r>
    </w:p>
    <w:p w:rsidR="00000000" w:rsidRDefault="008F12BD">
      <w:pPr>
        <w:pStyle w:val="HTML"/>
      </w:pPr>
      <w:r>
        <w:t>¦    ¦основа-¦изделия,¦номер  ¦год    ¦дение  ¦драго-   ¦драго-   ¦ко-    ¦</w:t>
      </w:r>
    </w:p>
    <w:p w:rsidR="00000000" w:rsidRDefault="008F12BD">
      <w:pPr>
        <w:pStyle w:val="HTML"/>
      </w:pPr>
      <w:r>
        <w:t>¦    ¦ние    ¦завод-  ¦       ¦поступ-¦       ¦ценных   ¦ценных   ¦миссии ¦</w:t>
      </w:r>
    </w:p>
    <w:p w:rsidR="00000000" w:rsidRDefault="008F12BD">
      <w:pPr>
        <w:pStyle w:val="HTML"/>
      </w:pPr>
      <w:r>
        <w:t>¦    ¦       ¦ской    ¦       ¦ления  ¦       ¦металлов ¦металлов ¦о де-  ¦</w:t>
      </w:r>
    </w:p>
    <w:p w:rsidR="00000000" w:rsidRDefault="008F12BD">
      <w:pPr>
        <w:pStyle w:val="HTML"/>
      </w:pPr>
      <w:r>
        <w:t xml:space="preserve">¦    ¦   </w:t>
      </w:r>
      <w:r>
        <w:t xml:space="preserve">    ¦номер   ¦       ¦       ¦       ¦         ¦         ¦монтаже¦</w:t>
      </w:r>
    </w:p>
    <w:p w:rsidR="00000000" w:rsidRDefault="008F12BD">
      <w:pPr>
        <w:pStyle w:val="HTML"/>
      </w:pPr>
      <w:r>
        <w:t>+----+-------+--------+-------+-------+-------+---------+---------+-------+</w:t>
      </w:r>
    </w:p>
    <w:p w:rsidR="00000000" w:rsidRDefault="008F12BD">
      <w:pPr>
        <w:pStyle w:val="HTML"/>
      </w:pPr>
      <w:r>
        <w:t>¦ 1  ¦  2    ¦   3    ¦   4   ¦   5   ¦   6   ¦    7    ¦    8    ¦   9   ¦</w:t>
      </w:r>
    </w:p>
    <w:p w:rsidR="00000000" w:rsidRDefault="008F12BD">
      <w:pPr>
        <w:pStyle w:val="HTML"/>
      </w:pPr>
      <w:r>
        <w:t>-----+-------+--------+-------+------</w:t>
      </w:r>
      <w:r>
        <w:t>-+-------+---------+---------+--------</w:t>
      </w:r>
    </w:p>
    <w:p w:rsidR="00000000" w:rsidRDefault="008F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BD">
      <w:pPr>
        <w:pStyle w:val="right"/>
      </w:pPr>
      <w:r>
        <w:t>Источник - Приказ ФТС России от 27.12.2011 № 2616</w:t>
      </w:r>
    </w:p>
    <w:p w:rsidR="00000000" w:rsidRDefault="008F1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https://порядокправа.рф/obrazecy/zhurnal_ucheta_izdelij_soderzhashhix_dragocennye_metally_2.htm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BD"/>
    <w:rsid w:val="008F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6F337-6FF8-4BB6-BC3B-6F848CFD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delij_soderzhashhix_dragocennye_metall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изделий, содержащих драгоценные металлы.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