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5D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исполнения определений о принудительном приводе. Форма № 10</w:t>
      </w:r>
    </w:p>
    <w:p w:rsidR="00000000" w:rsidRDefault="008655D7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865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5D7">
      <w:pPr>
        <w:pStyle w:val="right"/>
      </w:pPr>
      <w:r>
        <w:t>Форма N 10</w:t>
      </w:r>
    </w:p>
    <w:p w:rsidR="00000000" w:rsidRDefault="00865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5D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исполнения </w:t>
      </w:r>
      <w:r>
        <w:rPr>
          <w:rFonts w:eastAsia="Times New Roman"/>
        </w:rPr>
        <w:t>определений о принудительном приводе</w:t>
      </w:r>
    </w:p>
    <w:p w:rsidR="00000000" w:rsidRDefault="008655D7">
      <w:pPr>
        <w:pStyle w:val="left"/>
      </w:pPr>
      <w:r>
        <w:t>N п/п</w:t>
      </w:r>
    </w:p>
    <w:p w:rsidR="00000000" w:rsidRDefault="008655D7">
      <w:pPr>
        <w:pStyle w:val="left"/>
      </w:pPr>
      <w:r>
        <w:t>N дела</w:t>
      </w:r>
    </w:p>
    <w:p w:rsidR="00000000" w:rsidRDefault="008655D7">
      <w:pPr>
        <w:pStyle w:val="left"/>
      </w:pPr>
      <w:r>
        <w:t xml:space="preserve">Категория дела </w:t>
      </w:r>
      <w:r>
        <w:rPr>
          <w:vertAlign w:val="superscript"/>
        </w:rPr>
        <w:t>1</w:t>
      </w:r>
      <w:r>
        <w:t xml:space="preserve"> </w:t>
      </w:r>
    </w:p>
    <w:p w:rsidR="00000000" w:rsidRDefault="008655D7">
      <w:pPr>
        <w:pStyle w:val="left"/>
      </w:pPr>
      <w:r>
        <w:t>Дата</w:t>
      </w:r>
    </w:p>
    <w:p w:rsidR="00000000" w:rsidRDefault="008655D7">
      <w:pPr>
        <w:pStyle w:val="left"/>
      </w:pPr>
      <w:r>
        <w:t>вынесения определения</w:t>
      </w:r>
    </w:p>
    <w:p w:rsidR="00000000" w:rsidRDefault="008655D7">
      <w:pPr>
        <w:pStyle w:val="left"/>
      </w:pPr>
      <w:r>
        <w:t>Ф.И.О. судьи, вынесшего определение</w:t>
      </w:r>
    </w:p>
    <w:p w:rsidR="00000000" w:rsidRDefault="008655D7">
      <w:pPr>
        <w:pStyle w:val="left"/>
      </w:pPr>
      <w:r>
        <w:t>Процессуальное положение лица, в отношении которого вынесено определение</w:t>
      </w:r>
    </w:p>
    <w:p w:rsidR="00000000" w:rsidRDefault="008655D7">
      <w:pPr>
        <w:pStyle w:val="left"/>
      </w:pPr>
      <w:r>
        <w:t>Ф.И.О.</w:t>
      </w:r>
    </w:p>
    <w:p w:rsidR="00000000" w:rsidRDefault="008655D7">
      <w:pPr>
        <w:pStyle w:val="left"/>
      </w:pPr>
      <w:r>
        <w:t>лица, в отношении которого вынесено определен</w:t>
      </w:r>
      <w:r>
        <w:t>ие</w:t>
      </w:r>
    </w:p>
    <w:p w:rsidR="00000000" w:rsidRDefault="008655D7">
      <w:pPr>
        <w:pStyle w:val="left"/>
      </w:pPr>
      <w:r>
        <w:t>Дата судебного заседания</w:t>
      </w:r>
    </w:p>
    <w:p w:rsidR="00000000" w:rsidRDefault="008655D7">
      <w:pPr>
        <w:pStyle w:val="left"/>
      </w:pPr>
      <w:r>
        <w:t>Дата направления определения для исполнения</w:t>
      </w:r>
    </w:p>
    <w:p w:rsidR="00000000" w:rsidRDefault="008655D7">
      <w:pPr>
        <w:pStyle w:val="left"/>
      </w:pPr>
      <w:r>
        <w:t>Кому направлено</w:t>
      </w:r>
    </w:p>
    <w:p w:rsidR="00000000" w:rsidRDefault="008655D7">
      <w:pPr>
        <w:pStyle w:val="left"/>
      </w:pPr>
      <w:r>
        <w:t xml:space="preserve">Результат исполнения </w:t>
      </w:r>
      <w:r>
        <w:rPr>
          <w:vertAlign w:val="superscript"/>
        </w:rPr>
        <w:t>2</w:t>
      </w:r>
      <w:r>
        <w:t xml:space="preserve"> </w:t>
      </w:r>
    </w:p>
    <w:p w:rsidR="00000000" w:rsidRDefault="008655D7">
      <w:pPr>
        <w:pStyle w:val="3"/>
        <w:rPr>
          <w:rFonts w:eastAsia="Times New Roman"/>
        </w:rPr>
      </w:pPr>
      <w:r>
        <w:rPr>
          <w:rFonts w:eastAsia="Times New Roman"/>
        </w:rPr>
        <w:t>1 2 3 4 5 6 7 8 9 10 11</w:t>
      </w:r>
    </w:p>
    <w:p w:rsidR="00000000" w:rsidRDefault="008655D7">
      <w:pPr>
        <w:pStyle w:val="HTML"/>
        <w:divId w:val="1452745283"/>
      </w:pPr>
      <w:r>
        <w:t xml:space="preserve">      </w:t>
      </w:r>
      <w:r>
        <w:rPr>
          <w:vertAlign w:val="superscript"/>
        </w:rPr>
        <w:t>1</w:t>
      </w:r>
      <w:r>
        <w:t xml:space="preserve">  - уголовное;</w:t>
      </w:r>
    </w:p>
    <w:p w:rsidR="00000000" w:rsidRDefault="008655D7">
      <w:pPr>
        <w:pStyle w:val="HTML"/>
        <w:divId w:val="1452745283"/>
      </w:pPr>
      <w:r>
        <w:t>- административное.</w:t>
      </w:r>
    </w:p>
    <w:p w:rsidR="00000000" w:rsidRDefault="008655D7">
      <w:pPr>
        <w:pStyle w:val="HTML"/>
        <w:divId w:val="1452745283"/>
      </w:pPr>
      <w:r>
        <w:rPr>
          <w:vertAlign w:val="superscript"/>
        </w:rPr>
        <w:t>2</w:t>
      </w:r>
      <w:r>
        <w:t xml:space="preserve">  - исполнено;</w:t>
      </w:r>
    </w:p>
    <w:p w:rsidR="00000000" w:rsidRDefault="008655D7">
      <w:pPr>
        <w:pStyle w:val="HTML"/>
        <w:divId w:val="1452745283"/>
      </w:pPr>
      <w:r>
        <w:t>- не исполнено.</w:t>
      </w:r>
    </w:p>
    <w:p w:rsidR="00000000" w:rsidRDefault="008655D7">
      <w:pPr>
        <w:pStyle w:val="right"/>
      </w:pPr>
      <w:r>
        <w:t>Источник - Приказ Судебного департамента при В</w:t>
      </w:r>
      <w:r>
        <w:t>ерховном Суде РФ от 29.04.2003 № 36 (с изменениями и дополнениями на 2014 год)</w:t>
      </w:r>
    </w:p>
    <w:p w:rsidR="00000000" w:rsidRDefault="00865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https://порядокправа.рф/obrazecy/zhurnal_ucheta_ispolneniya_opredelenij_o_prinuditelnom_privode_forma_n_10.htm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5D7"/>
    <w:rsid w:val="0086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9C2A40-40AA-43D7-A57F-07B6CFFF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74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polneniya_opredelenij_o_prinuditelnom_privode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исполнения определений о принудительном приводе.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2022-08-27T04:58:00Z</dcterms:created>
  <dcterms:modified xsi:type="dcterms:W3CDTF">2022-08-27T04:58:00Z</dcterms:modified>
</cp:coreProperties>
</file>