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842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инцидентов, происшедших на опасных производственных объектах, гидротехнических сооружениях, поднадзорных Федеральной службе по экологическому, технологическому </w:t>
      </w:r>
      <w:r>
        <w:rPr>
          <w:rFonts w:eastAsia="Times New Roman"/>
        </w:rPr>
        <w:t>и атомному надзору (рекомендуемый образец)</w:t>
      </w:r>
    </w:p>
    <w:p w:rsidR="00000000" w:rsidRDefault="00793842">
      <w:pPr>
        <w:pStyle w:val="right"/>
      </w:pPr>
      <w:r>
        <w:t>Приложение N 5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</w:t>
      </w:r>
      <w:r>
        <w:t>му, технологическому и атомному надзору, утвержденному Приказом Федеральной службы по экологическому,</w:t>
      </w:r>
    </w:p>
    <w:p w:rsidR="00000000" w:rsidRDefault="00793842">
      <w:pPr>
        <w:pStyle w:val="right"/>
      </w:pPr>
      <w:r>
        <w:t xml:space="preserve">технологическому и атомному надзору </w:t>
      </w:r>
      <w:r>
        <w:br/>
        <w:t>от 19 августа 2011 г. N 480</w:t>
      </w:r>
    </w:p>
    <w:p w:rsidR="00000000" w:rsidRDefault="0079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842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793842">
      <w:pPr>
        <w:pStyle w:val="HTML"/>
      </w:pPr>
      <w:r>
        <w:t xml:space="preserve">                                  ЖУРНАЛ</w:t>
      </w:r>
    </w:p>
    <w:p w:rsidR="00000000" w:rsidRDefault="00793842">
      <w:pPr>
        <w:pStyle w:val="HTML"/>
      </w:pPr>
      <w:r>
        <w:t>УЧЕТА ИНЦИДЕНТОВ, ПРОИ</w:t>
      </w:r>
      <w:r>
        <w:t>СШЕДШИХ НА ОПАСНЫХ ПРОИЗВОДСТВЕННЫХ</w:t>
      </w:r>
    </w:p>
    <w:p w:rsidR="00000000" w:rsidRDefault="00793842">
      <w:pPr>
        <w:pStyle w:val="HTML"/>
      </w:pPr>
      <w:r>
        <w:t>ОБЪЕКТАХ, ГИДРОТЕХНИЧЕСКИХ СООРУЖЕНИЯХ</w:t>
      </w:r>
    </w:p>
    <w:p w:rsidR="00000000" w:rsidRDefault="00793842">
      <w:pPr>
        <w:pStyle w:val="HTML"/>
      </w:pPr>
    </w:p>
    <w:p w:rsidR="00000000" w:rsidRDefault="00793842">
      <w:pPr>
        <w:pStyle w:val="HTML"/>
      </w:pPr>
      <w:r>
        <w:t>__________________________________________________________________________,</w:t>
      </w:r>
    </w:p>
    <w:p w:rsidR="00000000" w:rsidRDefault="00793842">
      <w:pPr>
        <w:pStyle w:val="HTML"/>
      </w:pPr>
      <w:r>
        <w:t>(полное название организации, эксплуатирующей объект)</w:t>
      </w:r>
    </w:p>
    <w:p w:rsidR="00000000" w:rsidRDefault="00793842">
      <w:pPr>
        <w:pStyle w:val="HTML"/>
      </w:pPr>
      <w:r>
        <w:t>надзорный орган: _________________________________</w:t>
      </w:r>
      <w:r>
        <w:t>________________________,</w:t>
      </w:r>
    </w:p>
    <w:p w:rsidR="00000000" w:rsidRDefault="00793842">
      <w:pPr>
        <w:pStyle w:val="HTML"/>
      </w:pPr>
      <w:r>
        <w:t>(название территориального органа Службы)</w:t>
      </w:r>
    </w:p>
    <w:p w:rsidR="00000000" w:rsidRDefault="00793842">
      <w:pPr>
        <w:pStyle w:val="HTML"/>
      </w:pPr>
      <w:r>
        <w:t>за __________ квартал ____ года.</w:t>
      </w:r>
    </w:p>
    <w:p w:rsidR="00000000" w:rsidRDefault="0079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842">
      <w:pPr>
        <w:pStyle w:val="3"/>
        <w:rPr>
          <w:rFonts w:eastAsia="Times New Roman"/>
        </w:rPr>
      </w:pPr>
      <w:r>
        <w:rPr>
          <w:rFonts w:eastAsia="Times New Roman"/>
        </w:rPr>
        <w:t>N п/п Место инцидента, название объекта, регистрационный номер и дата его регистрации Дата и время инцидента Вид инцидента Причины инцидента Продолжительн</w:t>
      </w:r>
      <w:r>
        <w:rPr>
          <w:rFonts w:eastAsia="Times New Roman"/>
        </w:rPr>
        <w:t xml:space="preserve">ость простоя, часов Недоотпуск энергии, кВт ч Экономический ущерб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тыс. руб. Мероприятия, предложенные комиссией по расследованию причин инцидента Отметка о выполнении мероприятий 1 2 3 4 5 6 7 8 9 10</w:t>
      </w:r>
    </w:p>
    <w:p w:rsidR="00000000" w:rsidRDefault="007938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93842">
      <w:pPr>
        <w:pStyle w:val="sel"/>
        <w:divId w:val="68504316"/>
      </w:pPr>
      <w:r>
        <w:t>1 Экономический ущерб от аварии (инцидента) включ</w:t>
      </w:r>
      <w:r>
        <w:t>ает в себя прямой и экологический ущербы.</w:t>
      </w:r>
    </w:p>
    <w:p w:rsidR="00000000" w:rsidRDefault="00793842">
      <w:pPr>
        <w:pStyle w:val="right"/>
      </w:pPr>
      <w:r>
        <w:t>Источник - Приказ Ростехнадзора от 19.08.2011 № 480</w:t>
      </w:r>
    </w:p>
    <w:p w:rsidR="00000000" w:rsidRDefault="00793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https://порядокправа.рф/obrazecy/zhurnal_ucheta_incidentov_proisshedshix_na_opasnyx_proizvodstvennyx_obektax_gidrotexnicheskix_sooruzhen.htm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42"/>
    <w:rsid w:val="007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52E62-6B3A-494F-B5F1-08AA88EF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cidentov_proisshedshix_na_opasnyx_proizvodstvennyx_obektax_gidrotexnicheskix_sooru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инцидентов, происшедших на опасных производственных объектах, гидротехнических сооружениях, поднадзорных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