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760C">
      <w:pPr>
        <w:pStyle w:val="1"/>
        <w:rPr>
          <w:rFonts w:eastAsia="Times New Roman"/>
        </w:rPr>
      </w:pPr>
      <w:r>
        <w:rPr>
          <w:rFonts w:eastAsia="Times New Roman"/>
        </w:rPr>
        <w:t>Журнал учета частных определений (постановлений) по уголовным делам. Форма № 31</w:t>
      </w:r>
    </w:p>
    <w:p w:rsidR="00000000" w:rsidRDefault="00CC760C">
      <w:pPr>
        <w:pStyle w:val="right"/>
      </w:pPr>
      <w:r>
        <w:t xml:space="preserve">Приложение N 2 к Приказу Судебного департамента при Верховном Суде РФ от 15.12.2004 N 161 </w:t>
      </w:r>
    </w:p>
    <w:p w:rsidR="00000000" w:rsidRDefault="00CC760C">
      <w:pPr>
        <w:pStyle w:val="right"/>
      </w:pPr>
      <w:r>
        <w:t>Форма N 31</w:t>
      </w:r>
    </w:p>
    <w:p w:rsidR="00000000" w:rsidRDefault="00CC7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60C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УЧЕТА ЧАСТНЫХ </w:t>
      </w:r>
      <w:r>
        <w:rPr>
          <w:rFonts w:eastAsia="Times New Roman"/>
        </w:rPr>
        <w:t>ОПРЕДЕЛЕНИЙ (ПОСТАНОВЛЕНИЙ) ПО УГОЛОВНЫМ ДЕЛАМ</w:t>
      </w:r>
    </w:p>
    <w:p w:rsidR="00000000" w:rsidRDefault="00CC760C">
      <w:pPr>
        <w:pStyle w:val="HTML"/>
      </w:pPr>
      <w:r>
        <w:t xml:space="preserve">                              ЖУРНАЛ</w:t>
      </w:r>
    </w:p>
    <w:p w:rsidR="00000000" w:rsidRDefault="00CC760C">
      <w:pPr>
        <w:pStyle w:val="HTML"/>
      </w:pPr>
      <w:r>
        <w:t>УЧЕТА ЧАСТНЫХ ОПРЕДЕЛЕНИЙ (ПОСТАНОВЛЕНИЙ)</w:t>
      </w:r>
    </w:p>
    <w:p w:rsidR="00000000" w:rsidRDefault="00CC760C">
      <w:pPr>
        <w:pStyle w:val="HTML"/>
      </w:pPr>
      <w:r>
        <w:t>ПО УГОЛОВНЫМ ДЕЛАМ</w:t>
      </w:r>
    </w:p>
    <w:p w:rsidR="00000000" w:rsidRDefault="00CC760C">
      <w:pPr>
        <w:pStyle w:val="HTML"/>
      </w:pPr>
    </w:p>
    <w:p w:rsidR="00000000" w:rsidRDefault="00CC760C">
      <w:pPr>
        <w:pStyle w:val="HTML"/>
      </w:pPr>
      <w:r>
        <w:t>--------------------------------------------------------------------------------------------------------------</w:t>
      </w:r>
      <w:r>
        <w:t>--</w:t>
      </w:r>
    </w:p>
    <w:p w:rsidR="00000000" w:rsidRDefault="00CC760C">
      <w:pPr>
        <w:pStyle w:val="HTML"/>
      </w:pPr>
      <w:r>
        <w:t>¦ N ¦  N  ¦Ф.И.О. ¦Ф.И.О.¦Статья¦Краткое ¦     Даты      ¦Кому нап-¦             Даты             ¦Прим. (воз- ¦</w:t>
      </w:r>
    </w:p>
    <w:p w:rsidR="00000000" w:rsidRDefault="00CC760C">
      <w:pPr>
        <w:pStyle w:val="HTML"/>
      </w:pPr>
      <w:r>
        <w:t>¦п/п¦угол.¦ судьи ¦осуж- ¦УК РФ ¦содержа-+---------------+равлено  +------------------------------+буждено де- ¦</w:t>
      </w:r>
    </w:p>
    <w:p w:rsidR="00000000" w:rsidRDefault="00CC760C">
      <w:pPr>
        <w:pStyle w:val="HTML"/>
      </w:pPr>
      <w:r>
        <w:t xml:space="preserve">¦   ¦дела ¦       ¦денных¦ </w:t>
      </w:r>
      <w:r>
        <w:t xml:space="preserve">     ¦ние оп- ¦вступ-¦направ- ¦(наимено-¦напоми-¦получе-¦провер-¦снятия¦ло по статье¦</w:t>
      </w:r>
    </w:p>
    <w:p w:rsidR="00000000" w:rsidRDefault="00CC760C">
      <w:pPr>
        <w:pStyle w:val="HTML"/>
      </w:pPr>
      <w:r>
        <w:t>¦   ¦     ¦       ¦      ¦      ¦ределе- ¦ления ¦ления по¦вание    ¦нания  ¦ния со-¦ки ис- ¦с уче-¦17.4 Кодекса¦</w:t>
      </w:r>
    </w:p>
    <w:p w:rsidR="00000000" w:rsidRDefault="00CC760C">
      <w:pPr>
        <w:pStyle w:val="HTML"/>
      </w:pPr>
      <w:r>
        <w:t xml:space="preserve">¦   ¦     ¦       ¦      ¦      ¦ния     ¦в си- ¦принад- </w:t>
      </w:r>
      <w:r>
        <w:t>¦должност-¦о вы-  ¦общения¦полне- ¦та    ¦РФ об адми- ¦</w:t>
      </w:r>
    </w:p>
    <w:p w:rsidR="00000000" w:rsidRDefault="00CC760C">
      <w:pPr>
        <w:pStyle w:val="HTML"/>
      </w:pPr>
      <w:r>
        <w:t>¦   ¦     ¦       ¦      ¦      ¦(поста- ¦лу    ¦лежнос- ¦ного ли- ¦полне- ¦о при- ¦ния су-¦      ¦нистративных¦</w:t>
      </w:r>
    </w:p>
    <w:p w:rsidR="00000000" w:rsidRDefault="00CC760C">
      <w:pPr>
        <w:pStyle w:val="HTML"/>
      </w:pPr>
      <w:r>
        <w:t>¦   ¦     ¦       ¦      ¦      ¦новле-  ¦      ¦ти      ¦ца, орга-¦нии    ¦нятых  ¦дом</w:t>
      </w:r>
      <w:r>
        <w:t xml:space="preserve">    ¦      ¦правонаруше-¦</w:t>
      </w:r>
    </w:p>
    <w:p w:rsidR="00000000" w:rsidRDefault="00CC760C">
      <w:pPr>
        <w:pStyle w:val="HTML"/>
      </w:pPr>
      <w:r>
        <w:t>¦   ¦     ¦       ¦      ¦      ¦ния)    ¦      ¦        ¦низации) ¦       ¦мерах  ¦       ¦      ¦ниях за N   ¦</w:t>
      </w:r>
    </w:p>
    <w:p w:rsidR="00000000" w:rsidRDefault="00CC760C">
      <w:pPr>
        <w:pStyle w:val="HTML"/>
      </w:pPr>
      <w:r>
        <w:t>¦   ¦     ¦       ¦      ¦      ¦        ¦      ¦        ¦         ¦       ¦       ¦       ¦      ¦____)       ¦</w:t>
      </w:r>
    </w:p>
    <w:p w:rsidR="00000000" w:rsidRDefault="00CC760C">
      <w:pPr>
        <w:pStyle w:val="HTML"/>
      </w:pPr>
      <w:r>
        <w:t>+---</w:t>
      </w:r>
      <w:r>
        <w:t>+-----+-------+------+------+--------+------+--------+---------+-------+-------+-------+------+------------+</w:t>
      </w:r>
    </w:p>
    <w:p w:rsidR="00000000" w:rsidRDefault="00CC760C">
      <w:pPr>
        <w:pStyle w:val="HTML"/>
      </w:pPr>
      <w:r>
        <w:t>¦ 1 ¦  2  ¦   3   ¦  4   ¦  5   ¦   6    ¦  7   ¦   8    ¦    9    ¦  10   ¦  11   ¦  12   ¦  13  ¦     14     ¦</w:t>
      </w:r>
    </w:p>
    <w:p w:rsidR="00000000" w:rsidRDefault="00CC760C">
      <w:pPr>
        <w:pStyle w:val="HTML"/>
      </w:pPr>
      <w:r>
        <w:t>----+-----+-------+------+------+-</w:t>
      </w:r>
      <w:r>
        <w:t>-------+------+--------+---------+-------+-------+-------+------+-------------</w:t>
      </w:r>
    </w:p>
    <w:p w:rsidR="00000000" w:rsidRDefault="00CC760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760C">
      <w:pPr>
        <w:pStyle w:val="right"/>
      </w:pPr>
      <w:r>
        <w:t>Источник - Приказ Судебного департамента при Верховном Суде РФ от 15.12.2004 № 161 (с изменениями и дополнениями на 2013 год)</w:t>
      </w:r>
    </w:p>
    <w:p w:rsidR="00000000" w:rsidRDefault="00CC760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https://порядокправа.рф/obrazecy/zhurnal_ucheta_chastnyx_opredele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nij_postanovlenij_po_ugolovnym_delam_forma_n_31.htm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60C"/>
    <w:rsid w:val="00CC7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A3AF749-B997-4394-BEBE-AD4669E3A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chastnyx_opredelenij_postanovlenij_po_ugolovnym_delam_forma_n_31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343</Words>
  <Characters>1961</Characters>
  <Application>Microsoft Office Word</Application>
  <DocSecurity>0</DocSecurity>
  <Lines>16</Lines>
  <Paragraphs>4</Paragraphs>
  <ScaleCrop>false</ScaleCrop>
  <Company/>
  <LinksUpToDate>false</LinksUpToDate>
  <CharactersWithSpaces>2300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частных определений (постановлений) по уголовным делам. Форма № 31 -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2022-08-27T04:46:00Z</dcterms:created>
  <dcterms:modified xsi:type="dcterms:W3CDTF">2022-08-27T04:46:00Z</dcterms:modified>
</cp:coreProperties>
</file>