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58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аннулированных виз в пунктах пропуска через государственную границу Российской Федерации</w:t>
      </w:r>
    </w:p>
    <w:p w:rsidR="00000000" w:rsidRDefault="0038058E">
      <w:pPr>
        <w:pStyle w:val="right"/>
      </w:pPr>
      <w:r>
        <w:t xml:space="preserve">Приложение 5 к Инструкции (п. 13) об организации деятельности пограничных </w:t>
      </w:r>
      <w:r>
        <w:t>органов по продлению срока действия визы и аннулированию визы в пунктах пропуска через государственную границу Российской Федерации</w:t>
      </w:r>
    </w:p>
    <w:p w:rsidR="00000000" w:rsidRDefault="00380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8E">
      <w:pPr>
        <w:pStyle w:val="HTML"/>
      </w:pPr>
      <w:r>
        <w:t>Инв. N _______                                     ________________________</w:t>
      </w:r>
    </w:p>
    <w:p w:rsidR="00000000" w:rsidRDefault="0038058E">
      <w:pPr>
        <w:pStyle w:val="HTML"/>
      </w:pPr>
      <w:r>
        <w:t xml:space="preserve">Срок хранения                                  </w:t>
      </w:r>
      <w:r>
        <w:t xml:space="preserve">       (гриф секретности)</w:t>
      </w:r>
    </w:p>
    <w:p w:rsidR="00000000" w:rsidRDefault="0038058E">
      <w:pPr>
        <w:pStyle w:val="HTML"/>
      </w:pPr>
      <w:r>
        <w:t>______________</w:t>
      </w:r>
    </w:p>
    <w:p w:rsidR="00000000" w:rsidRDefault="0038058E">
      <w:pPr>
        <w:pStyle w:val="HTML"/>
      </w:pPr>
    </w:p>
    <w:p w:rsidR="00000000" w:rsidRDefault="0038058E">
      <w:pPr>
        <w:pStyle w:val="HTML"/>
      </w:pPr>
      <w:r>
        <w:t>Журнал учета аннулированных виз</w:t>
      </w:r>
    </w:p>
    <w:p w:rsidR="00000000" w:rsidRDefault="0038058E">
      <w:pPr>
        <w:pStyle w:val="HTML"/>
      </w:pPr>
    </w:p>
    <w:p w:rsidR="00000000" w:rsidRDefault="0038058E">
      <w:pPr>
        <w:pStyle w:val="HTML"/>
      </w:pPr>
      <w:r>
        <w:t>__________________________________________________________</w:t>
      </w:r>
    </w:p>
    <w:p w:rsidR="00000000" w:rsidRDefault="0038058E">
      <w:pPr>
        <w:pStyle w:val="HTML"/>
      </w:pPr>
      <w:r>
        <w:t>(наименование органа, подразделения)</w:t>
      </w:r>
    </w:p>
    <w:p w:rsidR="00000000" w:rsidRDefault="0038058E">
      <w:pPr>
        <w:pStyle w:val="HTML"/>
      </w:pPr>
    </w:p>
    <w:p w:rsidR="00000000" w:rsidRDefault="0038058E">
      <w:pPr>
        <w:pStyle w:val="HTML"/>
      </w:pPr>
      <w:r>
        <w:t>Том N _____</w:t>
      </w:r>
    </w:p>
    <w:p w:rsidR="00000000" w:rsidRDefault="0038058E">
      <w:pPr>
        <w:pStyle w:val="HTML"/>
      </w:pPr>
      <w:r>
        <w:t>Начат __ ___________ 200_ г.</w:t>
      </w:r>
    </w:p>
    <w:p w:rsidR="00000000" w:rsidRDefault="0038058E">
      <w:pPr>
        <w:pStyle w:val="HTML"/>
      </w:pPr>
      <w:r>
        <w:t>Окончен __ _________ 200_ г.</w:t>
      </w:r>
    </w:p>
    <w:p w:rsidR="00000000" w:rsidRDefault="0038058E">
      <w:pPr>
        <w:pStyle w:val="HTML"/>
      </w:pPr>
      <w:r>
        <w:t>На ___ листах</w:t>
      </w:r>
    </w:p>
    <w:p w:rsidR="00000000" w:rsidRDefault="0038058E">
      <w:pPr>
        <w:pStyle w:val="HTML"/>
      </w:pPr>
      <w:r>
        <w:t>Журнал _____ в томах</w:t>
      </w:r>
    </w:p>
    <w:p w:rsidR="00000000" w:rsidRDefault="0038058E">
      <w:pPr>
        <w:pStyle w:val="HTML"/>
      </w:pPr>
    </w:p>
    <w:p w:rsidR="00000000" w:rsidRDefault="0038058E">
      <w:pPr>
        <w:pStyle w:val="HTML"/>
      </w:pPr>
      <w:r>
        <w:t>---------------------------------------------------------------------------------------</w:t>
      </w:r>
    </w:p>
    <w:p w:rsidR="00000000" w:rsidRDefault="0038058E">
      <w:pPr>
        <w:pStyle w:val="HTML"/>
      </w:pPr>
      <w:r>
        <w:t>N ¦Гражданство, ¦Документ,  ¦Серия, но- ¦Принимаю-¦Основание для¦Должностное ¦Приме-</w:t>
      </w:r>
    </w:p>
    <w:p w:rsidR="00000000" w:rsidRDefault="0038058E">
      <w:pPr>
        <w:pStyle w:val="HTML"/>
      </w:pPr>
      <w:r>
        <w:t>п/п¦фамилия, имя,¦удостоверя-¦мер, кате- ¦щая орга-¦аннулиров</w:t>
      </w:r>
      <w:r>
        <w:t>ания¦лицо подраз-¦чание</w:t>
      </w:r>
    </w:p>
    <w:p w:rsidR="00000000" w:rsidRDefault="0038058E">
      <w:pPr>
        <w:pStyle w:val="HTML"/>
      </w:pPr>
      <w:r>
        <w:t>¦  отчество   ¦ющий лич-  ¦гория, раз-¦низация  ¦визы иност-  ¦деления пог-¦</w:t>
      </w:r>
    </w:p>
    <w:p w:rsidR="00000000" w:rsidRDefault="0038058E">
      <w:pPr>
        <w:pStyle w:val="HTML"/>
      </w:pPr>
      <w:r>
        <w:t>¦иностранного ¦ность, се- ¦новидность,¦или при- ¦ранного граж-¦раничного   ¦</w:t>
      </w:r>
    </w:p>
    <w:p w:rsidR="00000000" w:rsidRDefault="0038058E">
      <w:pPr>
        <w:pStyle w:val="HTML"/>
      </w:pPr>
      <w:r>
        <w:t>¦ гражданина  ¦рия, номер ¦идентифика-¦глашающее¦данина или   ¦контроля,   ¦</w:t>
      </w:r>
    </w:p>
    <w:p w:rsidR="00000000" w:rsidRDefault="0038058E">
      <w:pPr>
        <w:pStyle w:val="HTML"/>
      </w:pPr>
      <w:r>
        <w:t>¦</w:t>
      </w:r>
      <w:r>
        <w:t>или лица без ¦           ¦тор, срок  ¦лицо, но-¦лица без     ¦аннулировав-¦</w:t>
      </w:r>
    </w:p>
    <w:p w:rsidR="00000000" w:rsidRDefault="0038058E">
      <w:pPr>
        <w:pStyle w:val="HTML"/>
      </w:pPr>
      <w:r>
        <w:t>¦ гражданства ¦           ¦действия   ¦мер при- ¦гражданства  ¦шее визу    ¦</w:t>
      </w:r>
    </w:p>
    <w:p w:rsidR="00000000" w:rsidRDefault="0038058E">
      <w:pPr>
        <w:pStyle w:val="HTML"/>
      </w:pPr>
      <w:r>
        <w:t>¦             ¦           ¦визы       ¦глашения ¦             ¦            ¦</w:t>
      </w:r>
    </w:p>
    <w:p w:rsidR="00000000" w:rsidRDefault="0038058E">
      <w:pPr>
        <w:pStyle w:val="HTML"/>
      </w:pPr>
      <w:r>
        <w:t>----+-------------+-------</w:t>
      </w:r>
      <w:r>
        <w:t>----+-----------+---------+-------------+------------+-------</w:t>
      </w:r>
    </w:p>
    <w:p w:rsidR="00000000" w:rsidRDefault="0038058E">
      <w:pPr>
        <w:pStyle w:val="HTML"/>
      </w:pPr>
      <w:r>
        <w:t>1 ¦      2      ¦     3     ¦     4     ¦    5    ¦      6      ¦     7      ¦  8</w:t>
      </w:r>
    </w:p>
    <w:p w:rsidR="00000000" w:rsidRDefault="0038058E">
      <w:pPr>
        <w:pStyle w:val="HTML"/>
      </w:pPr>
      <w:r>
        <w:t>----+-------------+-----------+-----------+---------+-------------+------------+-------</w:t>
      </w:r>
    </w:p>
    <w:p w:rsidR="00000000" w:rsidRDefault="00380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8E">
      <w:pPr>
        <w:pStyle w:val="right"/>
      </w:pPr>
      <w:r>
        <w:t>Источник - Приказ ФСБ РФ от 06.05.2008 № 227</w:t>
      </w:r>
    </w:p>
    <w:p w:rsidR="00000000" w:rsidRDefault="003805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https://порядокправа.рф/obrazecy/zhurnal_ucheta_annulirovannyx_viz_v_punktax_propuska_cherez_gosudarstvennuyu_gr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anicu_rossijskoj_federaci.htm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58E"/>
    <w:rsid w:val="0038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9ECB89-9178-400F-8EE1-1D9126CF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nnulirovannyx_viz_v_punktax_propuska_cherez_gosudarstvennuyu_granicu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аннулированных виз в пунктах пропуска через государственную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2022-08-27T03:22:00Z</dcterms:created>
  <dcterms:modified xsi:type="dcterms:W3CDTF">2022-08-27T03:22:00Z</dcterms:modified>
</cp:coreProperties>
</file>