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3EF1">
      <w:pPr>
        <w:pStyle w:val="1"/>
        <w:rPr>
          <w:rFonts w:eastAsia="Times New Roman"/>
        </w:rPr>
      </w:pPr>
      <w:r>
        <w:rPr>
          <w:rFonts w:eastAsia="Times New Roman"/>
        </w:rPr>
        <w:t>Журнал санитарного состояния специального учреждения Федеральной миграционной службы. Вариант 2</w:t>
      </w:r>
    </w:p>
    <w:p w:rsidR="00000000" w:rsidRDefault="00873EF1">
      <w:pPr>
        <w:pStyle w:val="right"/>
      </w:pPr>
      <w:r>
        <w:t xml:space="preserve">Приложение N 9 к Правилам содержания (пребывания) в специальных учреждениях </w:t>
      </w:r>
      <w:r>
        <w:t>Федеральной миграционной службы иностранных граждан и лиц без гражданства, подлежащих административному выдворению за пределы Российской Федерации в форме принудительного выдворения за пределы</w:t>
      </w:r>
    </w:p>
    <w:p w:rsidR="00000000" w:rsidRDefault="00873EF1">
      <w:pPr>
        <w:pStyle w:val="right"/>
        <w:spacing w:after="240" w:afterAutospacing="0"/>
      </w:pPr>
      <w:r>
        <w:t xml:space="preserve">Российской Федерации, </w:t>
      </w:r>
      <w:r>
        <w:br/>
        <w:t xml:space="preserve">депортации или реадмиссии </w:t>
      </w:r>
    </w:p>
    <w:p w:rsidR="00000000" w:rsidRDefault="00873EF1">
      <w:pPr>
        <w:pStyle w:val="right"/>
      </w:pPr>
      <w:r>
        <w:t>Форма</w:t>
      </w:r>
    </w:p>
    <w:p w:rsidR="00000000" w:rsidRDefault="00873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EF1">
      <w:pPr>
        <w:pStyle w:val="3"/>
        <w:rPr>
          <w:rFonts w:eastAsia="Times New Roman"/>
        </w:rPr>
      </w:pPr>
      <w:r>
        <w:rPr>
          <w:rFonts w:eastAsia="Times New Roman"/>
        </w:rPr>
        <w:t>ЖУРНАЛ</w:t>
      </w:r>
      <w:r>
        <w:rPr>
          <w:rFonts w:eastAsia="Times New Roman"/>
        </w:rPr>
        <w:t xml:space="preserve"> санитарного состояния специального учреждения Федеральной миграционной службы</w:t>
      </w:r>
    </w:p>
    <w:p w:rsidR="00000000" w:rsidRDefault="00873EF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обследования Кем проведено обследование Замечания по санитарному состоянию специального учреждения (выявленные недостатки) Предложения по устранению выявленных недостатков </w:t>
      </w:r>
      <w:r>
        <w:rPr>
          <w:rFonts w:eastAsia="Times New Roman"/>
        </w:rPr>
        <w:t>и сроки их устранения Отметка о выполнении ранее внесенных предложений 1 2 3 4 5</w:t>
      </w:r>
    </w:p>
    <w:p w:rsidR="00000000" w:rsidRDefault="00873EF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73EF1">
      <w:pPr>
        <w:pStyle w:val="right"/>
      </w:pPr>
      <w:r>
        <w:t>Источник - Постановление Правительства РФ от 30.12.2013 № 1306</w:t>
      </w:r>
    </w:p>
    <w:p w:rsidR="00000000" w:rsidRDefault="00873E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https://порядокправа.рф/obrazecy/zhurnal_sanitarnogo_sostoyaniya_specialnogo_uchrezhdeniya_federalnoj_migracionn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oj_sluzhby_2.htm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EF1"/>
    <w:rsid w:val="0087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E24C1B-3F90-40B7-A271-3969902B3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sanitarnogo_sostoyaniya_specialnogo_uchrezhdeniya_federalnoj_migracionnoj_sluzhb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санитарного состояния специального учреждения Федеральной миграционной службы.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2022-08-27T03:18:00Z</dcterms:created>
  <dcterms:modified xsi:type="dcterms:W3CDTF">2022-08-27T03:18:00Z</dcterms:modified>
</cp:coreProperties>
</file>