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E4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заявок на включение Инвестиционных проектов в перечень мероприятий федеральной целевой программы "Развитие внутреннего и въездного туризма в Российской Федерации (2011 - 2018 годы)"</w:t>
      </w:r>
    </w:p>
    <w:p w:rsidR="00000000" w:rsidRDefault="00953E42">
      <w:pPr>
        <w:pStyle w:val="right"/>
      </w:pPr>
      <w:r>
        <w:t>Приложение N 4 к Положению о конкурсном отборе Инвестиционных проектов для включения в перечень мероприятий федеральной целевой программы "Развитие внутреннего и въездного туризма в Российской Федерации (2011 - 2018 годы)"</w:t>
      </w:r>
    </w:p>
    <w:p w:rsidR="00000000" w:rsidRDefault="00953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E4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заявок на вкл</w:t>
      </w:r>
      <w:r>
        <w:rPr>
          <w:rFonts w:eastAsia="Times New Roman"/>
        </w:rPr>
        <w:t>ючение Инвестиционных проектов в перечень мероприятий федеральной целевой программы "Развитие внутреннего и въездного туризма в Российской Федерации (2011 - 2018 годы)"</w:t>
      </w:r>
    </w:p>
    <w:p w:rsidR="00000000" w:rsidRDefault="00953E42">
      <w:pPr>
        <w:pStyle w:val="HTML"/>
      </w:pPr>
      <w:r>
        <w:t>----------------------------------------------------------------------------------</w:t>
      </w:r>
    </w:p>
    <w:p w:rsidR="00000000" w:rsidRDefault="00953E42">
      <w:pPr>
        <w:pStyle w:val="HTML"/>
      </w:pPr>
      <w:r>
        <w:t>¦  N</w:t>
      </w:r>
      <w:r>
        <w:t xml:space="preserve">   ¦     Дата     ¦  Наименование  ¦    Адрес,    ¦   Наименование проекта   ¦</w:t>
      </w:r>
    </w:p>
    <w:p w:rsidR="00000000" w:rsidRDefault="00953E42">
      <w:pPr>
        <w:pStyle w:val="HTML"/>
      </w:pPr>
      <w:r>
        <w:t>¦      ¦ регистрации  ¦    субъекта    ¦  контактные  ¦                          ¦</w:t>
      </w:r>
    </w:p>
    <w:p w:rsidR="00000000" w:rsidRDefault="00953E42">
      <w:pPr>
        <w:pStyle w:val="HTML"/>
      </w:pPr>
      <w:r>
        <w:t>¦      ¦              ¦   Российской   ¦   телефоны   ¦                          ¦</w:t>
      </w:r>
    </w:p>
    <w:p w:rsidR="00000000" w:rsidRDefault="00953E42">
      <w:pPr>
        <w:pStyle w:val="HTML"/>
      </w:pPr>
      <w:r>
        <w:t xml:space="preserve">¦      ¦   </w:t>
      </w:r>
      <w:r>
        <w:t xml:space="preserve">           ¦   Федерации    ¦              ¦                          ¦</w:t>
      </w:r>
    </w:p>
    <w:p w:rsidR="00000000" w:rsidRDefault="00953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E42">
      <w:pPr>
        <w:pStyle w:val="right"/>
      </w:pPr>
      <w:r>
        <w:t>Источник - Приказ Ростуризма от 22.04.2013 № 120-Пр/13</w:t>
      </w:r>
    </w:p>
    <w:p w:rsidR="00000000" w:rsidRDefault="00953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https://порядокправа.рф/obrazecy/zhurnal_registracii_zayavok_na_vklyuchenie_investicionnyx_proektov_v_perechen_meropri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yatij_federalnoj_ce.htm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42"/>
    <w:rsid w:val="0095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7E9218-4D1E-4385-93A0-588B91F9E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ok_na_vklyuchenie_investicionnyx_proektov_v_perechen_meropriyatij_federalnoj_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заявок на включение Инвестиционных проектов в перечень мероприятий федеральной целевой программы "Развитие внутреннего и въездного туризма в Российской Федерации (2011 - 2018 годы)"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