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E5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жильцов в управляющей организации для управления многоквартирным домом</w:t>
      </w:r>
    </w:p>
    <w:p w:rsidR="00000000" w:rsidRDefault="001B2E5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заявлений жильцов</w:t>
      </w:r>
    </w:p>
    <w:p w:rsidR="00000000" w:rsidRDefault="001B2E5D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учетный номер </w:t>
      </w:r>
      <w:r>
        <w:rPr>
          <w:rFonts w:eastAsia="Times New Roman"/>
        </w:rPr>
        <w:t>(входящий) Дата поступившего документа Корреспондент Краткое содержание Количество листов Резолюция Дата передачи на исполнение Исполнитель Расписка в получении Примечание</w:t>
      </w:r>
    </w:p>
    <w:p w:rsidR="00000000" w:rsidRDefault="001B2E5D">
      <w:pPr>
        <w:pStyle w:val="left"/>
      </w:pPr>
      <w:r>
        <w:t>основного документа</w:t>
      </w:r>
    </w:p>
    <w:p w:rsidR="00000000" w:rsidRDefault="001B2E5D">
      <w:pPr>
        <w:pStyle w:val="left"/>
      </w:pPr>
      <w:r>
        <w:t>приложения</w:t>
      </w:r>
    </w:p>
    <w:p w:rsidR="00000000" w:rsidRDefault="001B2E5D">
      <w:pPr>
        <w:pStyle w:val="3"/>
        <w:rPr>
          <w:rFonts w:eastAsia="Times New Roman"/>
        </w:rPr>
      </w:pPr>
      <w:r>
        <w:rPr>
          <w:rFonts w:eastAsia="Times New Roman"/>
        </w:rPr>
        <w:t>1 2 3 4 5 6 7 8 9 10 11</w:t>
      </w:r>
    </w:p>
    <w:p w:rsidR="00000000" w:rsidRDefault="001B2E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B2E5D">
      <w:pPr>
        <w:pStyle w:val="right"/>
      </w:pPr>
      <w:r>
        <w:t>Источник - "Делопроизводст</w:t>
      </w:r>
      <w:r>
        <w:t>во", 2012, № 3</w:t>
      </w:r>
    </w:p>
    <w:p w:rsidR="00000000" w:rsidRDefault="001B2E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https://порядокправа.рф/obrazecy/zhurnal_registracii_zayavlenij_zhilcov_v_upravlyayushhej_organizacii_dlya_upravleniya_mnogokvartirnym_domom.htm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5D"/>
    <w:rsid w:val="001B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0A8E9-BFF6-4D86-A8FB-A5502F77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zhilcov_v_upravlyayushhej_organizacii_dlya_upravleniya_mnogokvartirnym_d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жильцов в управляющей организации для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