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1246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выдачи заключений о соответствии экологическим нормам и требованиям производственных и (или) складских помещений организации, намечающей осуществление </w:t>
      </w:r>
      <w:r>
        <w:rPr>
          <w:rFonts w:eastAsia="Times New Roman"/>
        </w:rPr>
        <w:t>лицензируемой деятельности, связанной с производством и (или) оборотом этилового спирта, алкогольной и спиртосодержащей продукции (примерный образец)</w:t>
      </w:r>
    </w:p>
    <w:p w:rsidR="00000000" w:rsidRDefault="002B1246">
      <w:pPr>
        <w:pStyle w:val="right"/>
      </w:pPr>
      <w:r>
        <w:t>Приложение 2 к Методическим рекомендациям по организации выдачи заключений о соответствии экологическим но</w:t>
      </w:r>
      <w:r>
        <w:t>рмам и требованиям производственных и (или) складских помещений организации, намечающей осуществление лицензируемой деятельности, связанной с производством и (или) оборотом этилового спирта, алкогольной и спиртосодержащей продукции,</w:t>
      </w:r>
    </w:p>
    <w:p w:rsidR="00000000" w:rsidRDefault="002B1246">
      <w:pPr>
        <w:pStyle w:val="right"/>
        <w:spacing w:after="240" w:afterAutospacing="0"/>
      </w:pPr>
      <w:r>
        <w:t>территориальными органа</w:t>
      </w:r>
      <w:r>
        <w:t xml:space="preserve">ми Росприроднадзора </w:t>
      </w:r>
    </w:p>
    <w:p w:rsidR="00000000" w:rsidRDefault="002B1246">
      <w:pPr>
        <w:pStyle w:val="right"/>
      </w:pPr>
      <w:r>
        <w:t>(Примерный образец)</w:t>
      </w:r>
    </w:p>
    <w:p w:rsidR="00000000" w:rsidRDefault="002B1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4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ЗАКЛЮЧЕНИЙ О СООТВЕТСТВИИ ЭКОЛОГИЧЕСКИМ НОРМАМ И ТРЕБОВАНИЯМ ПРОИЗВОДСТВЕННЫХ И (ИЛИ) СКЛАДСКИХ ПОМЕЩЕНИЙ ОРГАНИЗАЦИИ, НАМЕЧАЮЩЕЙ ОСУЩЕСТВЛЕНИЕ ЛИЦЕНЗИРУЕМОЙ ДЕЯТЕЛЬНОСТИ, СВЯЗАННОЙ С ПРОИ</w:t>
      </w:r>
      <w:r>
        <w:rPr>
          <w:rFonts w:eastAsia="Times New Roman"/>
        </w:rPr>
        <w:t>ЗВОДСТВОМ И (ИЛИ) ОБОРОТОМ ЭТИЛОВОГО СПИРТА, АЛКОГОЛЬНОЙ И СПИРТОСОДЕРЖАЩЕЙ ПРОДУКЦИИ</w:t>
      </w:r>
    </w:p>
    <w:p w:rsidR="00000000" w:rsidRDefault="002B1246">
      <w:pPr>
        <w:pStyle w:val="HTML"/>
      </w:pPr>
      <w:r>
        <w:t>------------------------------------------------------------------------------------------</w:t>
      </w:r>
    </w:p>
    <w:p w:rsidR="00000000" w:rsidRDefault="002B1246">
      <w:pPr>
        <w:pStyle w:val="HTML"/>
      </w:pPr>
      <w:r>
        <w:t>¦ N ¦  Серия,  ¦   Дата   ¦Наименование¦  Ф.И.О.,  ¦  Ф.И.О.,  ¦ Серия, N  ¦  N</w:t>
      </w:r>
      <w:r>
        <w:t xml:space="preserve"> и дата   ¦</w:t>
      </w:r>
    </w:p>
    <w:p w:rsidR="00000000" w:rsidRDefault="002B1246">
      <w:pPr>
        <w:pStyle w:val="HTML"/>
      </w:pPr>
      <w:r>
        <w:t>¦п/п¦  номер   ¦получения ¦организации ¦  подпись  ¦  подпись  ¦ паспорта  ¦   выдачи    ¦</w:t>
      </w:r>
    </w:p>
    <w:p w:rsidR="00000000" w:rsidRDefault="002B1246">
      <w:pPr>
        <w:pStyle w:val="HTML"/>
      </w:pPr>
      <w:r>
        <w:t>¦   ¦заключения¦заключения¦            ¦   лица,   ¦   лица,   ¦   лица,   ¦доверенности ¦</w:t>
      </w:r>
    </w:p>
    <w:p w:rsidR="00000000" w:rsidRDefault="002B1246">
      <w:pPr>
        <w:pStyle w:val="HTML"/>
      </w:pPr>
      <w:r>
        <w:t>¦   ¦          ¦          ¦            ¦оформившего¦получившег</w:t>
      </w:r>
      <w:r>
        <w:t>о¦получившего¦на получение ¦</w:t>
      </w:r>
    </w:p>
    <w:p w:rsidR="00000000" w:rsidRDefault="002B1246">
      <w:pPr>
        <w:pStyle w:val="HTML"/>
      </w:pPr>
      <w:r>
        <w:t>¦   ¦          ¦          ¦            ¦  выдачу   ¦заключение ¦заключение ¦ заключения  ¦</w:t>
      </w:r>
    </w:p>
    <w:p w:rsidR="00000000" w:rsidRDefault="002B1246">
      <w:pPr>
        <w:pStyle w:val="HTML"/>
      </w:pPr>
      <w:r>
        <w:t>¦   ¦          ¦          ¦            ¦заключения ¦           ¦           ¦    либо     ¦</w:t>
      </w:r>
    </w:p>
    <w:p w:rsidR="00000000" w:rsidRDefault="002B1246">
      <w:pPr>
        <w:pStyle w:val="HTML"/>
      </w:pPr>
      <w:r>
        <w:lastRenderedPageBreak/>
        <w:t xml:space="preserve">¦   ¦          ¦          ¦            ¦     </w:t>
      </w:r>
      <w:r>
        <w:t xml:space="preserve">      ¦           ¦           ¦удостоверение¦</w:t>
      </w:r>
    </w:p>
    <w:p w:rsidR="00000000" w:rsidRDefault="002B1246">
      <w:pPr>
        <w:pStyle w:val="HTML"/>
      </w:pPr>
      <w:r>
        <w:t>¦   ¦          ¦          ¦            ¦           ¦           ¦           ¦руководителя ¦</w:t>
      </w:r>
    </w:p>
    <w:p w:rsidR="00000000" w:rsidRDefault="002B1246">
      <w:pPr>
        <w:pStyle w:val="HTML"/>
      </w:pPr>
      <w:r>
        <w:t>+---+----------+----------+------------+-----------+-----------+-----------+-------------+</w:t>
      </w:r>
    </w:p>
    <w:p w:rsidR="00000000" w:rsidRDefault="002B1246">
      <w:pPr>
        <w:pStyle w:val="HTML"/>
      </w:pPr>
      <w:r>
        <w:t xml:space="preserve">¦ 1 ¦    2     ¦    3     ¦ </w:t>
      </w:r>
      <w:r>
        <w:t xml:space="preserve">    4      ¦     5     ¦     6     ¦     7     ¦      8      ¦</w:t>
      </w:r>
    </w:p>
    <w:p w:rsidR="00000000" w:rsidRDefault="002B1246">
      <w:pPr>
        <w:pStyle w:val="HTML"/>
      </w:pPr>
      <w:r>
        <w:t>+---+----------+----------+------------+-----------+-----------+-----------+-------------+</w:t>
      </w:r>
    </w:p>
    <w:p w:rsidR="00000000" w:rsidRDefault="002B1246">
      <w:pPr>
        <w:pStyle w:val="HTML"/>
      </w:pPr>
      <w:r>
        <w:t>¦   ¦          ¦          ¦            ¦           ¦           ¦           ¦             ¦</w:t>
      </w:r>
    </w:p>
    <w:p w:rsidR="00000000" w:rsidRDefault="002B1246">
      <w:pPr>
        <w:pStyle w:val="HTML"/>
      </w:pPr>
      <w:r>
        <w:t>+---+------</w:t>
      </w:r>
      <w:r>
        <w:t>----+----------+------------+-----------+-----------+-----------+-------------+</w:t>
      </w:r>
    </w:p>
    <w:p w:rsidR="00000000" w:rsidRDefault="002B1246">
      <w:pPr>
        <w:pStyle w:val="HTML"/>
      </w:pPr>
      <w:r>
        <w:t>¦   ¦          ¦          ¦            ¦           ¦           ¦           ¦             ¦</w:t>
      </w:r>
    </w:p>
    <w:p w:rsidR="00000000" w:rsidRDefault="002B1246">
      <w:pPr>
        <w:pStyle w:val="HTML"/>
      </w:pPr>
      <w:r>
        <w:t>----+----------+----------+------------+-----------+-----------+-----------+---------</w:t>
      </w:r>
      <w:r>
        <w:t>-----</w:t>
      </w:r>
    </w:p>
    <w:p w:rsidR="00000000" w:rsidRDefault="002B1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1246">
      <w:pPr>
        <w:pStyle w:val="right"/>
      </w:pPr>
      <w:r>
        <w:t>Источник - Письмо Росприроднадзора от 08.04.2011 № ВК-08-01-36/4147</w:t>
      </w:r>
    </w:p>
    <w:p w:rsidR="00000000" w:rsidRDefault="002B1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https://порядокправа.рф/obrazecy/zhurnal_registracii_vydachi_zaklyuchenij_o_sootvetstvii_ekologicheskim_normam_i_trebovaniyam_proizvodstven.htm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46"/>
    <w:rsid w:val="002B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DA576-C42E-4DC2-A091-6C432D6F6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zaklyuchenij_o_sootvetstvii_ekologicheskim_normam_i_trebovaniyam_proizvod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заключений о соответствии экологическим нормам и требованиям производственных и (или) складских помещений организации, намечающей осуществление лицензируемой деятельности, связанной с производством и (или) оборотом этилового спирта, алкогольной и спиртосодержащей продукции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