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412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 фактах обращения в целях склонения гражданского служащего </w:t>
      </w:r>
      <w:r>
        <w:rPr>
          <w:rFonts w:eastAsia="Times New Roman"/>
        </w:rPr>
        <w:t>центрального аппарата ФСТЭК России или территориального органа ФСТЭК России к совершению коррупционных правонарушений (рекомендуемый образец)</w:t>
      </w:r>
    </w:p>
    <w:p w:rsidR="00000000" w:rsidRDefault="00B24412">
      <w:pPr>
        <w:pStyle w:val="right"/>
      </w:pPr>
      <w:r>
        <w:t xml:space="preserve">Приложение N 2 </w:t>
      </w:r>
      <w:r>
        <w:br/>
        <w:t xml:space="preserve">к Порядку уведомления представителя </w:t>
      </w:r>
      <w:r>
        <w:br/>
        <w:t xml:space="preserve">нанимателя о фактах обращения </w:t>
      </w:r>
      <w:r>
        <w:br/>
        <w:t>в целях склонения государствен</w:t>
      </w:r>
      <w:r>
        <w:t xml:space="preserve">ного </w:t>
      </w:r>
      <w:r>
        <w:br/>
        <w:t xml:space="preserve">гражданского служащего Федеральной </w:t>
      </w:r>
      <w:r>
        <w:br/>
        <w:t xml:space="preserve">службы по техническому и экспортному </w:t>
      </w:r>
      <w:r>
        <w:br/>
        <w:t xml:space="preserve">контролю к совершению коррупционных </w:t>
      </w:r>
      <w:r>
        <w:br/>
        <w:t xml:space="preserve">правонарушений, регистрации такого </w:t>
      </w:r>
      <w:r>
        <w:br/>
        <w:t xml:space="preserve">уведомления и организации проверки </w:t>
      </w:r>
      <w:r>
        <w:br/>
        <w:t xml:space="preserve">содержащихся в уведомлении сведений, </w:t>
      </w:r>
      <w:r>
        <w:br/>
        <w:t xml:space="preserve">утвержденному Приказом ФСТЭК </w:t>
      </w:r>
      <w:r>
        <w:t xml:space="preserve">России </w:t>
      </w:r>
      <w:r>
        <w:br/>
        <w:t>от 30 ноября 2010 г. N 655</w:t>
      </w:r>
    </w:p>
    <w:p w:rsidR="00000000" w:rsidRDefault="00B24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12">
      <w:pPr>
        <w:pStyle w:val="right"/>
      </w:pPr>
      <w:r>
        <w:t>Рекомендуемый образец</w:t>
      </w:r>
    </w:p>
    <w:p w:rsidR="00000000" w:rsidRDefault="00B24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12">
      <w:pPr>
        <w:pStyle w:val="HTML"/>
      </w:pPr>
      <w:r>
        <w:t xml:space="preserve">                                  Журнал</w:t>
      </w:r>
    </w:p>
    <w:p w:rsidR="00000000" w:rsidRDefault="00B24412">
      <w:pPr>
        <w:pStyle w:val="HTML"/>
      </w:pPr>
      <w:r>
        <w:t>регистрации уведомлений о фактах обращения в целях склонения</w:t>
      </w:r>
    </w:p>
    <w:p w:rsidR="00000000" w:rsidRDefault="00B24412">
      <w:pPr>
        <w:pStyle w:val="HTML"/>
      </w:pPr>
      <w:r>
        <w:t>гражданского служащего</w:t>
      </w:r>
    </w:p>
    <w:p w:rsidR="00000000" w:rsidRDefault="00B2441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24412">
      <w:pPr>
        <w:pStyle w:val="HTML"/>
      </w:pPr>
      <w:r>
        <w:t>(указывается центральный аппарат ФСТЭК России или наименование</w:t>
      </w:r>
    </w:p>
    <w:p w:rsidR="00000000" w:rsidRDefault="00B24412">
      <w:pPr>
        <w:pStyle w:val="HTML"/>
      </w:pPr>
      <w:r>
        <w:t>территориального органа ФСТЭК России)</w:t>
      </w:r>
    </w:p>
    <w:p w:rsidR="00000000" w:rsidRDefault="00B24412">
      <w:pPr>
        <w:pStyle w:val="HTML"/>
      </w:pPr>
      <w:r>
        <w:t>к совершению коррупционных правонарушений</w:t>
      </w:r>
    </w:p>
    <w:p w:rsidR="00000000" w:rsidRDefault="00B24412">
      <w:pPr>
        <w:pStyle w:val="HTML"/>
      </w:pPr>
    </w:p>
    <w:p w:rsidR="00000000" w:rsidRDefault="00B24412">
      <w:pPr>
        <w:pStyle w:val="HTML"/>
      </w:pPr>
      <w:r>
        <w:t>---------------------------------------------------------------------------</w:t>
      </w:r>
    </w:p>
    <w:p w:rsidR="00000000" w:rsidRDefault="00B24412">
      <w:pPr>
        <w:pStyle w:val="HTML"/>
      </w:pPr>
      <w:r>
        <w:t>¦N¦Номер, ¦   Сведения о граждан</w:t>
      </w:r>
      <w:r>
        <w:t>ском служащем,    ¦  Краткое  ¦  Ф.И.О.   ¦</w:t>
      </w:r>
    </w:p>
    <w:p w:rsidR="00000000" w:rsidRDefault="00B24412">
      <w:pPr>
        <w:pStyle w:val="HTML"/>
      </w:pPr>
      <w:r>
        <w:t>¦ ¦дата   ¦        направившем уведомление        ¦содержание ¦   лица,   ¦</w:t>
      </w:r>
    </w:p>
    <w:p w:rsidR="00000000" w:rsidRDefault="00B24412">
      <w:pPr>
        <w:pStyle w:val="HTML"/>
      </w:pPr>
      <w:r>
        <w:t>¦ ¦уведом-+---------------------------------------+уведомления¦принявшего ¦</w:t>
      </w:r>
    </w:p>
    <w:p w:rsidR="00000000" w:rsidRDefault="00B24412">
      <w:pPr>
        <w:pStyle w:val="HTML"/>
      </w:pPr>
      <w:r>
        <w:t xml:space="preserve">¦ ¦ления  ¦Ф.И.О.¦Документ,  ¦Должность¦Контактный¦         </w:t>
      </w:r>
      <w:r>
        <w:t xml:space="preserve">  ¦уведомление¦</w:t>
      </w:r>
    </w:p>
    <w:p w:rsidR="00000000" w:rsidRDefault="00B24412">
      <w:pPr>
        <w:pStyle w:val="HTML"/>
      </w:pPr>
      <w:r>
        <w:t>¦ ¦(указы-¦      ¦удостоверя-¦         ¦  номер   ¦           ¦           ¦</w:t>
      </w:r>
    </w:p>
    <w:p w:rsidR="00000000" w:rsidRDefault="00B24412">
      <w:pPr>
        <w:pStyle w:val="HTML"/>
      </w:pPr>
      <w:r>
        <w:t>¦ ¦вается ¦      ¦ющий       ¦         ¦ телефона ¦           ¦           ¦</w:t>
      </w:r>
    </w:p>
    <w:p w:rsidR="00000000" w:rsidRDefault="00B24412">
      <w:pPr>
        <w:pStyle w:val="HTML"/>
      </w:pPr>
      <w:r>
        <w:t>¦ ¦номер и¦      ¦личность, -¦         ¦          ¦           ¦           ¦</w:t>
      </w:r>
    </w:p>
    <w:p w:rsidR="00000000" w:rsidRDefault="00B24412">
      <w:pPr>
        <w:pStyle w:val="HTML"/>
      </w:pPr>
      <w:r>
        <w:t xml:space="preserve">¦ ¦дата   ¦ </w:t>
      </w:r>
      <w:r>
        <w:t xml:space="preserve">     ¦паспорт    ¦         ¦          ¦           ¦           ¦</w:t>
      </w:r>
    </w:p>
    <w:p w:rsidR="00000000" w:rsidRDefault="00B24412">
      <w:pPr>
        <w:pStyle w:val="HTML"/>
      </w:pPr>
      <w:r>
        <w:t>¦ ¦талона-¦      ¦гражданина ¦         ¦          ¦           ¦           ¦</w:t>
      </w:r>
    </w:p>
    <w:p w:rsidR="00000000" w:rsidRDefault="00B24412">
      <w:pPr>
        <w:pStyle w:val="HTML"/>
      </w:pPr>
      <w:r>
        <w:t>¦ ¦уведом-¦      ¦Российской ¦         ¦          ¦           ¦           ¦</w:t>
      </w:r>
    </w:p>
    <w:p w:rsidR="00000000" w:rsidRDefault="00B24412">
      <w:pPr>
        <w:pStyle w:val="HTML"/>
      </w:pPr>
      <w:r>
        <w:t>¦ ¦ления) ¦      ¦Федерации; ¦         ¦</w:t>
      </w:r>
      <w:r>
        <w:t xml:space="preserve">          ¦           ¦           ¦</w:t>
      </w:r>
    </w:p>
    <w:p w:rsidR="00000000" w:rsidRDefault="00B24412">
      <w:pPr>
        <w:pStyle w:val="HTML"/>
      </w:pPr>
      <w:r>
        <w:lastRenderedPageBreak/>
        <w:t>¦ ¦       ¦      ¦служебное  ¦         ¦          ¦           ¦           ¦</w:t>
      </w:r>
    </w:p>
    <w:p w:rsidR="00000000" w:rsidRDefault="00B24412">
      <w:pPr>
        <w:pStyle w:val="HTML"/>
      </w:pPr>
      <w:r>
        <w:t>¦ ¦       ¦      ¦удостове-  ¦         ¦          ¦           ¦           ¦</w:t>
      </w:r>
    </w:p>
    <w:p w:rsidR="00000000" w:rsidRDefault="00B24412">
      <w:pPr>
        <w:pStyle w:val="HTML"/>
      </w:pPr>
      <w:r>
        <w:t xml:space="preserve">¦ ¦       ¦      ¦рение      ¦         ¦          ¦           ¦     </w:t>
      </w:r>
      <w:r>
        <w:t xml:space="preserve">      ¦</w:t>
      </w:r>
    </w:p>
    <w:p w:rsidR="00000000" w:rsidRDefault="00B24412">
      <w:pPr>
        <w:pStyle w:val="HTML"/>
      </w:pPr>
      <w:r>
        <w:t>+-+-------+------+-----------+---------+----------+-----------+-----------+</w:t>
      </w:r>
    </w:p>
    <w:p w:rsidR="00000000" w:rsidRDefault="00B24412">
      <w:pPr>
        <w:pStyle w:val="HTML"/>
      </w:pPr>
      <w:r>
        <w:t>¦1¦   2   ¦  3   ¦    4      ¦         ¦    5     ¦     6     ¦     7     ¦</w:t>
      </w:r>
    </w:p>
    <w:p w:rsidR="00000000" w:rsidRDefault="00B24412">
      <w:pPr>
        <w:pStyle w:val="HTML"/>
      </w:pPr>
      <w:r>
        <w:t>+-+-------+------+-----------+---------+----------+-----------+-----------+</w:t>
      </w:r>
    </w:p>
    <w:p w:rsidR="00000000" w:rsidRDefault="00B24412">
      <w:pPr>
        <w:pStyle w:val="HTML"/>
      </w:pPr>
      <w:r>
        <w:t>¦ ¦       ¦      ¦           ¦         ¦          ¦           ¦           ¦</w:t>
      </w:r>
    </w:p>
    <w:p w:rsidR="00000000" w:rsidRDefault="00B24412">
      <w:pPr>
        <w:pStyle w:val="HTML"/>
      </w:pPr>
      <w:r>
        <w:t>--+-------+------+-----------+---------+----------+-----------+------------</w:t>
      </w:r>
    </w:p>
    <w:p w:rsidR="00000000" w:rsidRDefault="00B24412">
      <w:pPr>
        <w:pStyle w:val="HTML"/>
      </w:pPr>
    </w:p>
    <w:p w:rsidR="00000000" w:rsidRDefault="00B24412">
      <w:pPr>
        <w:pStyle w:val="HTML"/>
      </w:pPr>
      <w:r>
        <w:t>Начат "__" ________ 20__ г.</w:t>
      </w:r>
    </w:p>
    <w:p w:rsidR="00000000" w:rsidRDefault="00B24412">
      <w:pPr>
        <w:pStyle w:val="HTML"/>
      </w:pPr>
    </w:p>
    <w:p w:rsidR="00000000" w:rsidRDefault="00B24412">
      <w:pPr>
        <w:pStyle w:val="HTML"/>
      </w:pPr>
      <w:r>
        <w:t>Окончен "__" ______ 20__ г.</w:t>
      </w:r>
    </w:p>
    <w:p w:rsidR="00000000" w:rsidRDefault="00B24412">
      <w:pPr>
        <w:pStyle w:val="HTML"/>
      </w:pPr>
    </w:p>
    <w:p w:rsidR="00000000" w:rsidRDefault="00B24412">
      <w:pPr>
        <w:pStyle w:val="HTML"/>
      </w:pPr>
      <w:r>
        <w:t>На "__" листах</w:t>
      </w:r>
    </w:p>
    <w:p w:rsidR="00000000" w:rsidRDefault="00B24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12">
      <w:pPr>
        <w:pStyle w:val="right"/>
      </w:pPr>
      <w:r>
        <w:t>Источник - Приказ ФСТЭК РФ от 30.11.2010 № 655</w:t>
      </w:r>
    </w:p>
    <w:p w:rsidR="00000000" w:rsidRDefault="00B24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https://порядокправа.рф/obrazecy/zhurnal_registracii_uvedomlenij_o_faktax_obrashheniya_v_celyax_skloneniya_grazhdanskogo_sluzhashhego_centraln.htm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12"/>
    <w:rsid w:val="00B2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B22A9-F5CC-4D46-A3CE-3A3C826C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razhdanskogo_sluzhashhego_cent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гражданского служащего центрального аппарата ФСТЭК России или территориального органа ФСТЭК России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