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4D7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о фактах обращения к военнослужащим и федеральным государственным </w:t>
      </w:r>
      <w:r>
        <w:rPr>
          <w:rFonts w:eastAsia="Times New Roman"/>
        </w:rPr>
        <w:t>гражданским служащим органов федеральной службы безопасности в целях склонения их к совершению коррупционных правонарушений</w:t>
      </w:r>
    </w:p>
    <w:p w:rsidR="00000000" w:rsidRDefault="000A04D7">
      <w:pPr>
        <w:pStyle w:val="right"/>
      </w:pPr>
      <w:r>
        <w:t>Приложение N 3 к Порядку (п. 10)</w:t>
      </w:r>
    </w:p>
    <w:p w:rsidR="00000000" w:rsidRDefault="000A0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4D7">
      <w:pPr>
        <w:pStyle w:val="HTML"/>
      </w:pPr>
      <w:r>
        <w:t xml:space="preserve">                                  ЖУРНАЛ</w:t>
      </w:r>
    </w:p>
    <w:p w:rsidR="00000000" w:rsidRDefault="000A04D7">
      <w:pPr>
        <w:pStyle w:val="HTML"/>
      </w:pPr>
      <w:r>
        <w:t>регистрации уведомлений о фактах обращения</w:t>
      </w:r>
    </w:p>
    <w:p w:rsidR="00000000" w:rsidRDefault="000A04D7">
      <w:pPr>
        <w:pStyle w:val="HTML"/>
      </w:pPr>
      <w:r>
        <w:t>к военнослужащ</w:t>
      </w:r>
      <w:r>
        <w:t>им и федеральным государственным гражданским</w:t>
      </w:r>
    </w:p>
    <w:p w:rsidR="00000000" w:rsidRDefault="000A04D7">
      <w:pPr>
        <w:pStyle w:val="HTML"/>
      </w:pPr>
      <w:r>
        <w:t>служащим органов федеральной службы безопасности в целях</w:t>
      </w:r>
    </w:p>
    <w:p w:rsidR="00000000" w:rsidRDefault="000A04D7">
      <w:pPr>
        <w:pStyle w:val="HTML"/>
      </w:pPr>
      <w:r>
        <w:t>склонения их к совершению коррупционных правонарушений</w:t>
      </w:r>
    </w:p>
    <w:p w:rsidR="00000000" w:rsidRDefault="000A04D7">
      <w:pPr>
        <w:pStyle w:val="HTML"/>
      </w:pPr>
      <w:r>
        <w:t>______________________________________________________</w:t>
      </w:r>
    </w:p>
    <w:p w:rsidR="00000000" w:rsidRDefault="000A04D7">
      <w:pPr>
        <w:pStyle w:val="HTML"/>
      </w:pPr>
      <w:r>
        <w:t>(наименование органа безопасности)</w:t>
      </w:r>
    </w:p>
    <w:p w:rsidR="00000000" w:rsidRDefault="000A04D7">
      <w:pPr>
        <w:pStyle w:val="HTML"/>
      </w:pPr>
    </w:p>
    <w:p w:rsidR="00000000" w:rsidRDefault="000A04D7">
      <w:pPr>
        <w:pStyle w:val="HTML"/>
      </w:pPr>
      <w:r>
        <w:t>--------</w:t>
      </w:r>
      <w:r>
        <w:t>----------------------------------------------------------------------------</w:t>
      </w:r>
    </w:p>
    <w:p w:rsidR="00000000" w:rsidRDefault="000A04D7">
      <w:pPr>
        <w:pStyle w:val="HTML"/>
      </w:pPr>
      <w:r>
        <w:t>¦ N ¦Регистра-¦Дата, время¦Ф.И.О. военнослужащего,¦  Краткое  ¦   Ф.И.О.   ¦Особые ¦</w:t>
      </w:r>
    </w:p>
    <w:p w:rsidR="00000000" w:rsidRDefault="000A04D7">
      <w:pPr>
        <w:pStyle w:val="HTML"/>
      </w:pPr>
      <w:r>
        <w:t>¦п/п¦ционный  ¦регистрации¦     федерального      ¦содержание ¦должностного¦отметки¦</w:t>
      </w:r>
    </w:p>
    <w:p w:rsidR="00000000" w:rsidRDefault="000A04D7">
      <w:pPr>
        <w:pStyle w:val="HTML"/>
      </w:pPr>
      <w:r>
        <w:t>¦   ¦номе</w:t>
      </w:r>
      <w:r>
        <w:t>р    ¦           ¦   государственного    ¦уведомления¦   лица,    ¦       ¦</w:t>
      </w:r>
    </w:p>
    <w:p w:rsidR="00000000" w:rsidRDefault="000A04D7">
      <w:pPr>
        <w:pStyle w:val="HTML"/>
      </w:pPr>
      <w:r>
        <w:t>¦   ¦         ¦           ¦гражданского служащего,¦           ¦ принявшего ¦       ¦</w:t>
      </w:r>
    </w:p>
    <w:p w:rsidR="00000000" w:rsidRDefault="000A04D7">
      <w:pPr>
        <w:pStyle w:val="HTML"/>
      </w:pPr>
      <w:r>
        <w:t>¦   ¦         ¦           ¦ подавшего уведомление ¦           ¦уведомление ¦       ¦</w:t>
      </w:r>
    </w:p>
    <w:p w:rsidR="00000000" w:rsidRDefault="000A04D7">
      <w:pPr>
        <w:pStyle w:val="HTML"/>
      </w:pPr>
      <w:r>
        <w:t>+---+-----</w:t>
      </w:r>
      <w:r>
        <w:t>----+-----------+-----------------------+-----------+------------+-------+</w:t>
      </w:r>
    </w:p>
    <w:p w:rsidR="00000000" w:rsidRDefault="000A04D7">
      <w:pPr>
        <w:pStyle w:val="HTML"/>
      </w:pPr>
      <w:r>
        <w:t>¦ 1 ¦    2    ¦     3     ¦           4           ¦     5     ¦     6      ¦   7   ¦</w:t>
      </w:r>
    </w:p>
    <w:p w:rsidR="00000000" w:rsidRDefault="000A04D7">
      <w:pPr>
        <w:pStyle w:val="HTML"/>
      </w:pPr>
      <w:r>
        <w:t>+---+---------+-----------+-----------------------+-----------+------------+-------+</w:t>
      </w:r>
    </w:p>
    <w:p w:rsidR="00000000" w:rsidRDefault="000A04D7">
      <w:pPr>
        <w:pStyle w:val="HTML"/>
      </w:pPr>
      <w:r>
        <w:t xml:space="preserve">¦   ¦      </w:t>
      </w:r>
      <w:r>
        <w:t xml:space="preserve">   ¦           ¦                       ¦           ¦            ¦       ¦</w:t>
      </w:r>
    </w:p>
    <w:p w:rsidR="00000000" w:rsidRDefault="000A04D7">
      <w:pPr>
        <w:pStyle w:val="HTML"/>
      </w:pPr>
      <w:r>
        <w:t>+---+---------+-----------+-----------------------+-----------+------------+-------+</w:t>
      </w:r>
    </w:p>
    <w:p w:rsidR="00000000" w:rsidRDefault="000A04D7">
      <w:pPr>
        <w:pStyle w:val="HTML"/>
      </w:pPr>
      <w:r>
        <w:t>¦   ¦         ¦           ¦                       ¦           ¦            ¦       ¦</w:t>
      </w:r>
    </w:p>
    <w:p w:rsidR="00000000" w:rsidRDefault="000A04D7">
      <w:pPr>
        <w:pStyle w:val="HTML"/>
      </w:pPr>
      <w:r>
        <w:t>+---+-------</w:t>
      </w:r>
      <w:r>
        <w:t>--+-----------+-----------------------+-----------+------------+-------+</w:t>
      </w:r>
    </w:p>
    <w:p w:rsidR="00000000" w:rsidRDefault="000A04D7">
      <w:pPr>
        <w:pStyle w:val="HTML"/>
      </w:pPr>
      <w:r>
        <w:t>¦   ¦         ¦           ¦                       ¦           ¦            ¦       ¦</w:t>
      </w:r>
    </w:p>
    <w:p w:rsidR="00000000" w:rsidRDefault="000A04D7">
      <w:pPr>
        <w:pStyle w:val="HTML"/>
      </w:pPr>
      <w:r>
        <w:t>----+---------+-----------+-----------------------+-----------+------------+--------</w:t>
      </w:r>
    </w:p>
    <w:p w:rsidR="00000000" w:rsidRDefault="000A0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4D7">
      <w:pPr>
        <w:pStyle w:val="right"/>
      </w:pPr>
      <w:r>
        <w:lastRenderedPageBreak/>
        <w:t>Источник - П</w:t>
      </w:r>
      <w:r>
        <w:t>риказ ФСБ РФ от 10.06.2010 № 291</w:t>
      </w:r>
    </w:p>
    <w:p w:rsidR="00000000" w:rsidRDefault="000A04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https://порядокправа.рф/obrazecy/zhurnal_registracii_uvedomlenij_o_faktax_obrashheniya_k_voennosluzhashhi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m_i_federalnym_gosudarstvennym_gra.htm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4D7"/>
    <w:rsid w:val="000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794ADB-4637-4DBE-9B41-5144C6965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k_voennosluzhashhim_i_federalnym_gosudarstvennym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к военнослужащим и федеральным государственным гражданским служащим органов федеральной службы безопасности в целях склонения их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2022-08-27T03:02:00Z</dcterms:created>
  <dcterms:modified xsi:type="dcterms:W3CDTF">2022-08-27T03:02:00Z</dcterms:modified>
</cp:coreProperties>
</file>