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B1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температуры и влажности склада алкогольной продукции</w:t>
      </w:r>
    </w:p>
    <w:p w:rsidR="00000000" w:rsidRDefault="005B4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B1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или Ф.И.О., ИНН, адрес)</w:t>
      </w:r>
    </w:p>
    <w:p w:rsidR="00000000" w:rsidRDefault="005B4B17">
      <w:pPr>
        <w:pStyle w:val="left"/>
      </w:pPr>
      <w:r>
        <w:t>начат: "___"__________ ____ г.</w:t>
      </w:r>
    </w:p>
    <w:p w:rsidR="00000000" w:rsidRDefault="005B4B17">
      <w:pPr>
        <w:pStyle w:val="left"/>
      </w:pPr>
      <w:r>
        <w:t>окончен: "___"__________ ____ г.</w:t>
      </w:r>
    </w:p>
    <w:p w:rsidR="00000000" w:rsidRDefault="005B4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B1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температуры и влажности склада алкогольной продукции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B4B17">
      <w:pPr>
        <w:pStyle w:val="HTML"/>
      </w:pPr>
      <w:r>
        <w:t>-----------------------------------------------------------------------------------</w:t>
      </w:r>
    </w:p>
    <w:p w:rsidR="00000000" w:rsidRDefault="005B4B17">
      <w:pPr>
        <w:pStyle w:val="HTML"/>
      </w:pPr>
      <w:r>
        <w:t>¦Дата¦Название/ ¦Время     ¦Температура    ¦Температура¦Относительная¦Подпись     ¦</w:t>
      </w:r>
    </w:p>
    <w:p w:rsidR="00000000" w:rsidRDefault="005B4B17">
      <w:pPr>
        <w:pStyle w:val="HTML"/>
      </w:pPr>
      <w:r>
        <w:t xml:space="preserve">¦    ¦номер  </w:t>
      </w:r>
      <w:r>
        <w:t xml:space="preserve">   ¦замера    ¦сухого         ¦смоченного ¦влажность    ¦проводившего¦</w:t>
      </w:r>
    </w:p>
    <w:p w:rsidR="00000000" w:rsidRDefault="005B4B17">
      <w:pPr>
        <w:pStyle w:val="HTML"/>
      </w:pPr>
      <w:r>
        <w:t xml:space="preserve">¦    ¦помещения ¦параметров¦термометра  </w:t>
      </w:r>
      <w:r>
        <w:rPr>
          <w:vertAlign w:val="superscript"/>
        </w:rPr>
        <w:t>3</w:t>
      </w:r>
      <w:r>
        <w:t xml:space="preserve"> ,¦термометра,¦воздуха, %   ¦замер       ¦</w:t>
      </w:r>
    </w:p>
    <w:p w:rsidR="00000000" w:rsidRDefault="005B4B17">
      <w:pPr>
        <w:pStyle w:val="HTML"/>
      </w:pPr>
      <w:r>
        <w:t xml:space="preserve">¦    ¦склада  </w:t>
      </w:r>
      <w:r>
        <w:rPr>
          <w:vertAlign w:val="superscript"/>
        </w:rPr>
        <w:t>2</w:t>
      </w:r>
      <w:r>
        <w:t xml:space="preserve"> ¦          ¦град. C        ¦град. C    ¦             ¦            ¦</w:t>
      </w:r>
    </w:p>
    <w:p w:rsidR="00000000" w:rsidRDefault="005B4B17">
      <w:pPr>
        <w:pStyle w:val="HTML"/>
      </w:pPr>
      <w:r>
        <w:t>+----+----------+</w:t>
      </w:r>
      <w:r>
        <w:t>----------+---------------+-----------+-------------+------------+</w:t>
      </w:r>
    </w:p>
    <w:p w:rsidR="00000000" w:rsidRDefault="005B4B17">
      <w:pPr>
        <w:pStyle w:val="HTML"/>
      </w:pPr>
      <w:r>
        <w:t>¦    ¦          ¦          ¦               ¦           ¦             ¦            ¦</w:t>
      </w:r>
    </w:p>
    <w:p w:rsidR="00000000" w:rsidRDefault="005B4B17">
      <w:pPr>
        <w:pStyle w:val="HTML"/>
      </w:pPr>
      <w:r>
        <w:t>+----+----------+----------+---------------+-----------+-------------+------------+</w:t>
      </w:r>
    </w:p>
    <w:p w:rsidR="00000000" w:rsidRDefault="005B4B17">
      <w:pPr>
        <w:pStyle w:val="HTML"/>
      </w:pPr>
      <w:r>
        <w:t xml:space="preserve">¦    ¦          ¦    </w:t>
      </w:r>
      <w:r>
        <w:t xml:space="preserve">      ¦               ¦           ¦             ¦            ¦</w:t>
      </w:r>
    </w:p>
    <w:p w:rsidR="00000000" w:rsidRDefault="005B4B17">
      <w:pPr>
        <w:pStyle w:val="HTML"/>
      </w:pPr>
      <w:r>
        <w:t>+----+----------+----------+---------------+-----------+-------------+------------+</w:t>
      </w:r>
    </w:p>
    <w:p w:rsidR="00000000" w:rsidRDefault="005B4B17">
      <w:pPr>
        <w:pStyle w:val="HTML"/>
      </w:pPr>
      <w:r>
        <w:t>¦    ¦          ¦          ¦               ¦           ¦             ¦            ¦</w:t>
      </w:r>
    </w:p>
    <w:p w:rsidR="00000000" w:rsidRDefault="005B4B17">
      <w:pPr>
        <w:pStyle w:val="HTML"/>
      </w:pPr>
      <w:r>
        <w:t>+----+----------+--------</w:t>
      </w:r>
      <w:r>
        <w:t>--+---------------+-----------+-------------+------------+</w:t>
      </w:r>
    </w:p>
    <w:p w:rsidR="00000000" w:rsidRDefault="005B4B17">
      <w:pPr>
        <w:pStyle w:val="HTML"/>
      </w:pPr>
      <w:r>
        <w:t>¦    ¦          ¦          ¦               ¦           ¦             ¦            ¦</w:t>
      </w:r>
    </w:p>
    <w:p w:rsidR="00000000" w:rsidRDefault="005B4B17">
      <w:pPr>
        <w:pStyle w:val="HTML"/>
      </w:pPr>
      <w:r>
        <w:t>+----+----------+----------+---------------+-----------+-------------+------------+</w:t>
      </w:r>
    </w:p>
    <w:p w:rsidR="00000000" w:rsidRDefault="005B4B17">
      <w:pPr>
        <w:pStyle w:val="HTML"/>
      </w:pPr>
      <w:r>
        <w:t xml:space="preserve">¦    ¦          ¦          ¦ </w:t>
      </w:r>
      <w:r>
        <w:t xml:space="preserve">              ¦           ¦             ¦            ¦</w:t>
      </w:r>
    </w:p>
    <w:p w:rsidR="00000000" w:rsidRDefault="005B4B17">
      <w:pPr>
        <w:pStyle w:val="HTML"/>
      </w:pPr>
      <w:r>
        <w:t>-----+----------+----------+---------------+-----------+-------------+-------------</w:t>
      </w:r>
    </w:p>
    <w:p w:rsidR="00000000" w:rsidRDefault="005B4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B17">
      <w:pPr>
        <w:pStyle w:val="just"/>
      </w:pPr>
      <w:r>
        <w:t>(в конце журнала: [прошито, пронумеровано ___ листов (подпись, печать организации)])</w:t>
      </w:r>
    </w:p>
    <w:p w:rsidR="00000000" w:rsidRDefault="005B4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B17">
      <w:pPr>
        <w:pStyle w:val="sel"/>
        <w:divId w:val="899250128"/>
      </w:pPr>
      <w:r>
        <w:lastRenderedPageBreak/>
        <w:t>1 Условия хранения различных в</w:t>
      </w:r>
      <w:r>
        <w:t xml:space="preserve">идов алкогольной продукции установлены п. 4 Технических условий в области производства и оборота алкогольной и спиртосодержащей продукции в части хранения алкогольной и спиртосодержащей пищевой продукции, расфасованной в потребительскую тару, утвержденных </w:t>
      </w:r>
      <w:r>
        <w:t>Приказом Федеральной службы по регулированию алкогольного рынка от 26.10.2010 N 59н.</w:t>
      </w:r>
    </w:p>
    <w:p w:rsidR="00000000" w:rsidRDefault="005B4B17">
      <w:pPr>
        <w:pStyle w:val="sel"/>
        <w:divId w:val="899250128"/>
      </w:pPr>
      <w:r>
        <w:t xml:space="preserve">2 В соответствии с п. 2 Технических условий в области производства </w:t>
      </w:r>
      <w:r>
        <w:t>и оборота алкогольной и спиртосодержащей продукции в части хранения алкогольной и спиртосодержащей пищевой продукции, расфасованной в потребительскую тару, утвержденных Приказом Федеральной службы по регулированию алкогольного рынка от 26.10.2010 N 59н про</w:t>
      </w:r>
      <w:r>
        <w:t>дукция должна храниться в стационарных конструктивно обособленных помещениях.</w:t>
      </w:r>
    </w:p>
    <w:p w:rsidR="00000000" w:rsidRDefault="005B4B17">
      <w:pPr>
        <w:pStyle w:val="sel"/>
        <w:divId w:val="899250128"/>
      </w:pPr>
      <w:r>
        <w:t>3 В соответствии с пп. 5 п. 2 Технических условий в области производства и оборота алкогольной и спиртосодержащей продукции в части хранения алкогольной и спиртосодержащей пищево</w:t>
      </w:r>
      <w:r>
        <w:t>й продукции, расфасованной в потребительскую тару, утвержденных Приказом Федеральной службы по регулированию алкогольного рынка от 26.10.2010 N 59н наряду с термометрами помещения могут быть оборудованы измерительными приборами для контроля за температурно</w:t>
      </w:r>
      <w:r>
        <w:t>-влажностным режимом хранения продукции (гигрометрами-термометрами, гигрометрами психрометрическими, психрометрами, термометрами, иными измерительными приборами, позволяющими обеспечить контроль температуры и влажности в складском помещении). Исправность т</w:t>
      </w:r>
      <w:r>
        <w:t>аких приборов должна быть подтверждена соответствующими отметками о поверке средств измерений в паспортах на приборы.</w:t>
      </w:r>
    </w:p>
    <w:p w:rsidR="00000000" w:rsidRDefault="005B4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https://порядокправа.рф/obrazecy/zhurnal_registracii_temperatury_i_vlazhnosti_sklada_alkogolnoj_produkcii.htm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B17"/>
    <w:rsid w:val="005B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89920-1877-47B4-87F4-3B9184C4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25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y_i_vlazhnosti_sklada_alkogo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температуры и влажности склада алкогольной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