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05F9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сообщений, переданных по "телефону доверия" ФТС России, регионального таможенного управления, таможни</w:t>
      </w:r>
    </w:p>
    <w:p w:rsidR="00000000" w:rsidRDefault="00DE05F9">
      <w:pPr>
        <w:pStyle w:val="right"/>
      </w:pPr>
      <w:r>
        <w:t xml:space="preserve">Приложение к Инструкции об организации работы "телефона доверия" </w:t>
      </w:r>
      <w:r>
        <w:t>ФТС России, регионального таможенного управления, таможни</w:t>
      </w:r>
    </w:p>
    <w:p w:rsidR="00000000" w:rsidRDefault="00DE0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5F9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СООБЩЕНИЙ, ПЕРЕДАННЫХ ПО "ТЕЛЕФОНУ ДОВЕРИЯ"</w:t>
      </w:r>
    </w:p>
    <w:p w:rsidR="00000000" w:rsidRDefault="00DE05F9">
      <w:pPr>
        <w:pStyle w:val="HTML"/>
      </w:pPr>
      <w:r>
        <w:t>------------------------------------------------------------------</w:t>
      </w:r>
    </w:p>
    <w:p w:rsidR="00000000" w:rsidRDefault="00DE05F9">
      <w:pPr>
        <w:pStyle w:val="HTML"/>
      </w:pPr>
      <w:r>
        <w:t>¦ N ¦ Дата, ¦  Кто  ¦ Кто  ¦   Текст   ¦Когда, кому¦   Решение   ¦</w:t>
      </w:r>
    </w:p>
    <w:p w:rsidR="00000000" w:rsidRDefault="00DE05F9">
      <w:pPr>
        <w:pStyle w:val="HTML"/>
      </w:pPr>
      <w:r>
        <w:t>¦п/п¦ время ¦передал¦принял¦ сообщения ¦ доложено  ¦ руководства ¦</w:t>
      </w:r>
    </w:p>
    <w:p w:rsidR="00000000" w:rsidRDefault="00DE05F9">
      <w:pPr>
        <w:pStyle w:val="HTML"/>
      </w:pPr>
      <w:r>
        <w:t>+---+-------+-------+------+-----------+-----------+-------------+</w:t>
      </w:r>
    </w:p>
    <w:p w:rsidR="00000000" w:rsidRDefault="00DE05F9">
      <w:pPr>
        <w:pStyle w:val="HTML"/>
      </w:pPr>
      <w:r>
        <w:t>¦ 1 ¦   2   ¦   3   ¦  4   ¦     5     ¦     6     ¦      7      ¦</w:t>
      </w:r>
    </w:p>
    <w:p w:rsidR="00000000" w:rsidRDefault="00DE05F9">
      <w:pPr>
        <w:pStyle w:val="HTML"/>
      </w:pPr>
      <w:r>
        <w:t>+---+-------+-------+------+-----------+-----------+---</w:t>
      </w:r>
      <w:r>
        <w:t>----------+</w:t>
      </w:r>
    </w:p>
    <w:p w:rsidR="00000000" w:rsidRDefault="00DE05F9">
      <w:pPr>
        <w:pStyle w:val="HTML"/>
      </w:pPr>
      <w:r>
        <w:t>+---+-------+-------+------+-----------+-----------+-------------+</w:t>
      </w:r>
    </w:p>
    <w:p w:rsidR="00000000" w:rsidRDefault="00DE05F9">
      <w:pPr>
        <w:pStyle w:val="HTML"/>
      </w:pPr>
      <w:r>
        <w:t>+---+-------+-------+------+-----------+-----------+-------------+</w:t>
      </w:r>
    </w:p>
    <w:p w:rsidR="00000000" w:rsidRDefault="00DE05F9">
      <w:pPr>
        <w:pStyle w:val="HTML"/>
      </w:pPr>
      <w:r>
        <w:t>----+-------+-------+------+-----------+-----------+--------------</w:t>
      </w:r>
    </w:p>
    <w:p w:rsidR="00000000" w:rsidRDefault="00DE0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5F9">
      <w:pPr>
        <w:pStyle w:val="right"/>
      </w:pPr>
      <w:r>
        <w:t>Источник - Приказ ФТС России от 30.10.2012</w:t>
      </w:r>
      <w:r>
        <w:t xml:space="preserve"> № 2192</w:t>
      </w:r>
    </w:p>
    <w:p w:rsidR="00000000" w:rsidRDefault="00DE05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https://порядокправа.рф/obrazecy/zhurnal_registracii_soobshhenij_peredannyx_po_telefonu_doveriya_fts_rossii_regionalnogo_tamozhennogo.htm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5F9"/>
    <w:rsid w:val="00DE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7E15BC-71ED-448D-B075-CB6A56D7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oobshhenij_peredannyx_po_telefonu_doveriya_fts_rossii_regionalnogo_tamozh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сообщений, переданных по "телефону доверия" ФТС России, регионального таможенного управления, таможни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2022-08-27T02:58:00Z</dcterms:created>
  <dcterms:modified xsi:type="dcterms:W3CDTF">2022-08-27T02:58:00Z</dcterms:modified>
</cp:coreProperties>
</file>