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20ABD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сообщений о прибытии товаров</w:t>
      </w:r>
    </w:p>
    <w:p w:rsidR="00000000" w:rsidRDefault="00D20ABD">
      <w:pPr>
        <w:pStyle w:val="right"/>
      </w:pPr>
      <w:r>
        <w:t xml:space="preserve">Приложение N 3 к Инструкции о действиях должностных лиц таможенных </w:t>
      </w:r>
      <w:r>
        <w:t xml:space="preserve">органов, совершающих таможенные операции при международной перевозке товаров железнодорожным транспортом </w:t>
      </w:r>
    </w:p>
    <w:p w:rsidR="00000000" w:rsidRDefault="00D20ABD">
      <w:pPr>
        <w:pStyle w:val="HTML"/>
      </w:pPr>
      <w:r>
        <w:t xml:space="preserve">              Журнал регистрации сообщений о прибытии товаров</w:t>
      </w:r>
    </w:p>
    <w:p w:rsidR="00000000" w:rsidRDefault="00D20ABD">
      <w:pPr>
        <w:pStyle w:val="HTML"/>
      </w:pPr>
    </w:p>
    <w:p w:rsidR="00000000" w:rsidRDefault="00D20ABD">
      <w:pPr>
        <w:pStyle w:val="HTML"/>
      </w:pPr>
      <w:r>
        <w:t>_______________________________________________</w:t>
      </w:r>
    </w:p>
    <w:p w:rsidR="00000000" w:rsidRDefault="00D20ABD">
      <w:pPr>
        <w:pStyle w:val="HTML"/>
      </w:pPr>
      <w:r>
        <w:t>(наименование и код таможенного органа)</w:t>
      </w:r>
    </w:p>
    <w:p w:rsidR="00000000" w:rsidRDefault="00D20A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0ABD">
      <w:pPr>
        <w:pStyle w:val="3"/>
        <w:rPr>
          <w:rFonts w:eastAsia="Times New Roman"/>
        </w:rPr>
      </w:pPr>
      <w:r>
        <w:rPr>
          <w:rFonts w:eastAsia="Times New Roman"/>
        </w:rPr>
        <w:t>N п/п Номер сообщения о прибытии Время принятия сообщения о прибытии Количество партий товаров Номер поезда, индекс поезда Номера вагонов Общий вес брутто (кг) либо объем в дополнительных единицах измерения по накладной Номер железнодорожной накладной; н</w:t>
      </w:r>
      <w:r>
        <w:rPr>
          <w:rFonts w:eastAsia="Times New Roman"/>
        </w:rPr>
        <w:t>омер и дата акта таможенного досмотра, акта взятия проб и образцов (если имеются) Номер ЛНП должностного лица, зарегистрировавшего сообщение о прибытии Примечание 1 2 3 4 5 6 7 8 9 10</w:t>
      </w:r>
    </w:p>
    <w:p w:rsidR="00000000" w:rsidRDefault="00D20ABD">
      <w:pPr>
        <w:pStyle w:val="HTML"/>
      </w:pPr>
      <w:r>
        <w:t xml:space="preserve">                                         Старший смены: ________________</w:t>
      </w:r>
      <w:r>
        <w:t>___</w:t>
      </w:r>
    </w:p>
    <w:p w:rsidR="00000000" w:rsidRDefault="00D20ABD">
      <w:pPr>
        <w:pStyle w:val="HTML"/>
      </w:pPr>
    </w:p>
    <w:p w:rsidR="00000000" w:rsidRDefault="00D20ABD">
      <w:pPr>
        <w:pStyle w:val="HTML"/>
      </w:pPr>
      <w:r>
        <w:t>Дата: ________________________ ЛНП</w:t>
      </w:r>
    </w:p>
    <w:p w:rsidR="00000000" w:rsidRDefault="00D20A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0ABD">
      <w:pPr>
        <w:pStyle w:val="right"/>
      </w:pPr>
      <w:r>
        <w:t>Источник - Приказ ФТС России от 01.06.2011 № 1157 (с изменениями и дополнениями на 2014 год)</w:t>
      </w:r>
    </w:p>
    <w:p w:rsidR="00000000" w:rsidRDefault="00D20AB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https://порядокправа.рф/obrazecy/zhurnal_registracii_soobshhenij_o_pribytii_tovarov.htm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ABD"/>
    <w:rsid w:val="00D20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F9162EC-5E08-4056-88E2-D6DE56F09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soobshhenij_o_pribytii_tova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196</Words>
  <Characters>1121</Characters>
  <Application>Microsoft Office Word</Application>
  <DocSecurity>0</DocSecurity>
  <Lines>9</Lines>
  <Paragraphs>2</Paragraphs>
  <ScaleCrop>false</ScaleCrop>
  <Company/>
  <LinksUpToDate>false</LinksUpToDate>
  <CharactersWithSpaces>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сообщений о прибытии товаров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2022-08-27T02:57:00Z</dcterms:created>
  <dcterms:modified xsi:type="dcterms:W3CDTF">2022-08-27T02:57:00Z</dcterms:modified>
</cp:coreProperties>
</file>