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E5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режимов паровой стерилизации растворов питательных сред (рекомендуемая форма)</w:t>
      </w:r>
    </w:p>
    <w:p w:rsidR="00000000" w:rsidRDefault="00C85E57">
      <w:pPr>
        <w:pStyle w:val="right"/>
      </w:pPr>
      <w:r>
        <w:t xml:space="preserve">Приложение 1 к Методическим указаниям Контроль соблюдения условий </w:t>
      </w:r>
      <w:r>
        <w:t xml:space="preserve">паровой стерилизации растворов питательных сред с применением химических индикаторов МУК 4.2.1991-05 </w:t>
      </w:r>
    </w:p>
    <w:p w:rsidR="00000000" w:rsidRDefault="00C85E57">
      <w:pPr>
        <w:pStyle w:val="right"/>
      </w:pPr>
      <w:r>
        <w:t>(рекомендуемое)</w:t>
      </w:r>
    </w:p>
    <w:p w:rsidR="00000000" w:rsidRDefault="00C85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E57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РЕЖИМОВ ПАРОВОЙ СТЕРИЛИЗАЦИИ РАСТВОРОВ ПИТАТЕЛЬНЫХ СРЕД</w:t>
      </w:r>
    </w:p>
    <w:p w:rsidR="00000000" w:rsidRDefault="00C85E57">
      <w:pPr>
        <w:pStyle w:val="HTML"/>
      </w:pPr>
      <w:r>
        <w:t>--------------------------------------------------------------</w:t>
      </w:r>
      <w:r>
        <w:t>----</w:t>
      </w:r>
    </w:p>
    <w:p w:rsidR="00000000" w:rsidRDefault="00C85E57">
      <w:pPr>
        <w:pStyle w:val="HTML"/>
      </w:pPr>
      <w:r>
        <w:t>¦ N ¦Да-¦Наиме- ¦Объем¦ Количество¦     Условия     ¦Хими- ¦Под- ¦</w:t>
      </w:r>
    </w:p>
    <w:p w:rsidR="00000000" w:rsidRDefault="00C85E57">
      <w:pPr>
        <w:pStyle w:val="HTML"/>
      </w:pPr>
      <w:r>
        <w:t>¦п/п¦та ¦нование¦фла- ¦  флаконов ¦   стерилизации  ¦ческий¦пись ¦</w:t>
      </w:r>
    </w:p>
    <w:p w:rsidR="00000000" w:rsidRDefault="00C85E57">
      <w:pPr>
        <w:pStyle w:val="HTML"/>
      </w:pPr>
      <w:r>
        <w:t xml:space="preserve">¦   ¦   ¦пита-  ¦ко-  ¦     </w:t>
      </w:r>
      <w:r>
        <w:rPr>
          <w:vertAlign w:val="superscript"/>
        </w:rPr>
        <w:t>1</w:t>
      </w:r>
      <w:r>
        <w:t xml:space="preserve">     ¦                 ¦инди- ¦про- ¦</w:t>
      </w:r>
    </w:p>
    <w:p w:rsidR="00000000" w:rsidRDefault="00C85E57">
      <w:pPr>
        <w:pStyle w:val="HTML"/>
      </w:pPr>
      <w:r>
        <w:t>¦   ¦   ¦тельной¦нов, +-----------+---------------</w:t>
      </w:r>
      <w:r>
        <w:t>--+катор ¦во-  ¦</w:t>
      </w:r>
    </w:p>
    <w:p w:rsidR="00000000" w:rsidRDefault="00C85E57">
      <w:pPr>
        <w:pStyle w:val="HTML"/>
      </w:pPr>
      <w:r>
        <w:t>¦   ¦   ¦среды  ¦мл   ¦до   ¦после¦тем- ¦вре- ¦дав- ¦      ¦див- ¦</w:t>
      </w:r>
    </w:p>
    <w:p w:rsidR="00000000" w:rsidRDefault="00C85E57">
      <w:pPr>
        <w:pStyle w:val="HTML"/>
      </w:pPr>
      <w:r>
        <w:t>¦   ¦   ¦       ¦     ¦сте- ¦сте- ¦пера-¦мя   ¦ление¦      ¦шего ¦</w:t>
      </w:r>
    </w:p>
    <w:p w:rsidR="00000000" w:rsidRDefault="00C85E57">
      <w:pPr>
        <w:pStyle w:val="HTML"/>
      </w:pPr>
      <w:r>
        <w:t xml:space="preserve">¦   ¦   ¦       ¦     ¦рили-¦рили-¦тура,¦ </w:t>
      </w:r>
      <w:r>
        <w:rPr>
          <w:vertAlign w:val="superscript"/>
        </w:rPr>
        <w:t>2</w:t>
      </w:r>
      <w:r>
        <w:t xml:space="preserve">  ,¦пара,¦      ¦сте- ¦</w:t>
      </w:r>
    </w:p>
    <w:p w:rsidR="00000000" w:rsidRDefault="00C85E57">
      <w:pPr>
        <w:pStyle w:val="HTML"/>
      </w:pPr>
      <w:r>
        <w:t xml:space="preserve">¦   ¦   ¦       ¦     ¦зации¦зации¦°С </w:t>
      </w:r>
      <w:r>
        <w:t xml:space="preserve">  ¦мин. ¦ати  ¦      ¦рили-¦</w:t>
      </w:r>
    </w:p>
    <w:p w:rsidR="00000000" w:rsidRDefault="00C85E57">
      <w:pPr>
        <w:pStyle w:val="HTML"/>
      </w:pPr>
      <w:r>
        <w:t>¦   ¦   ¦       ¦     ¦     ¦     ¦     ¦     ¦     ¦      ¦зацию¦</w:t>
      </w:r>
    </w:p>
    <w:p w:rsidR="00000000" w:rsidRDefault="00C85E57">
      <w:pPr>
        <w:pStyle w:val="HTML"/>
      </w:pPr>
      <w:r>
        <w:t>+---+---+-------+-----+-----+-----+-----+-----+-----+------+-----+</w:t>
      </w:r>
    </w:p>
    <w:p w:rsidR="00000000" w:rsidRDefault="00C85E57">
      <w:pPr>
        <w:pStyle w:val="HTML"/>
      </w:pPr>
      <w:r>
        <w:t>¦ 1 ¦ 2 ¦   3   ¦  4  ¦  5  ¦  6  ¦  7  ¦  8  ¦     ¦   9  ¦  10 ¦</w:t>
      </w:r>
    </w:p>
    <w:p w:rsidR="00000000" w:rsidRDefault="00C85E57">
      <w:pPr>
        <w:pStyle w:val="HTML"/>
      </w:pPr>
      <w:r>
        <w:t>+---+---+-------+-----+---</w:t>
      </w:r>
      <w:r>
        <w:t>--+-----+-----+-----+-----+------+-----+</w:t>
      </w:r>
    </w:p>
    <w:p w:rsidR="00000000" w:rsidRDefault="00C85E57">
      <w:pPr>
        <w:pStyle w:val="HTML"/>
      </w:pPr>
      <w:r>
        <w:t>¦   ¦   ¦       ¦     ¦     ¦     ¦     ¦     ¦     ¦      ¦     ¦</w:t>
      </w:r>
    </w:p>
    <w:p w:rsidR="00000000" w:rsidRDefault="00C85E57">
      <w:pPr>
        <w:pStyle w:val="HTML"/>
      </w:pPr>
      <w:r>
        <w:t>+---+---+-------+-----+-----+-----+-----+-----+-----+------+-----+</w:t>
      </w:r>
    </w:p>
    <w:p w:rsidR="00000000" w:rsidRDefault="00C85E57">
      <w:pPr>
        <w:pStyle w:val="HTML"/>
      </w:pPr>
      <w:r>
        <w:t>¦    ---------------------------                                 ¦</w:t>
      </w:r>
    </w:p>
    <w:p w:rsidR="00000000" w:rsidRDefault="00C85E57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Колич</w:t>
      </w:r>
      <w:r>
        <w:t>ество без учета контрольных флаконов.              ¦</w:t>
      </w:r>
    </w:p>
    <w:p w:rsidR="00000000" w:rsidRDefault="00C85E57">
      <w:pPr>
        <w:pStyle w:val="HTML"/>
      </w:pPr>
      <w:r>
        <w:t xml:space="preserve">¦     </w:t>
      </w:r>
      <w:r>
        <w:rPr>
          <w:vertAlign w:val="superscript"/>
        </w:rPr>
        <w:t>2</w:t>
      </w:r>
      <w:r>
        <w:t xml:space="preserve">   Указывается время стерилизационной выдержки.           ¦</w:t>
      </w:r>
    </w:p>
    <w:p w:rsidR="00000000" w:rsidRDefault="00C85E57">
      <w:pPr>
        <w:pStyle w:val="HTML"/>
      </w:pPr>
      <w:r>
        <w:t>------------------------------------------------------------------</w:t>
      </w:r>
    </w:p>
    <w:p w:rsidR="00000000" w:rsidRDefault="00C85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E57">
      <w:pPr>
        <w:pStyle w:val="right"/>
      </w:pPr>
      <w:r>
        <w:t>Источник - Методические указания Роспотребнадзора от 14.07.2005 № МУ</w:t>
      </w:r>
      <w:r>
        <w:t>К 4.2.1991-05</w:t>
      </w:r>
    </w:p>
    <w:p w:rsidR="00000000" w:rsidRDefault="00C85E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https://порядокправа.рф/obrazecy/zhurnal_registracii_rezhimov_parovoj_sterilizacii_rastvorov_pitatelnyx_sred_rekomenduemaya_forma.htm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57"/>
    <w:rsid w:val="00C8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EC97D3-9150-4026-801C-A203BE5E0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zhimov_parovoj_sterilizacii_rastvorov_pitatelnyx_sred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режимов паровой стерилизации растворов питательных сред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2022-08-27T02:55:00Z</dcterms:created>
  <dcterms:modified xsi:type="dcterms:W3CDTF">2022-08-27T02:55:00Z</dcterms:modified>
</cp:coreProperties>
</file>