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D4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ранжирования риска проекта в сфере космических систем (справочная форма)</w:t>
      </w:r>
    </w:p>
    <w:p w:rsidR="00000000" w:rsidRDefault="00A47D45">
      <w:pPr>
        <w:pStyle w:val="right"/>
        <w:spacing w:after="240" w:afterAutospacing="0"/>
      </w:pPr>
      <w:r>
        <w:t xml:space="preserve">Приложение А </w:t>
      </w:r>
      <w:r>
        <w:br/>
        <w:t xml:space="preserve">к Менеджменту риска. </w:t>
      </w:r>
      <w:r>
        <w:br/>
        <w:t xml:space="preserve">Космические системы. </w:t>
      </w:r>
      <w:r>
        <w:br/>
        <w:t xml:space="preserve">ГОСТ Р ИСО 17666-2006" </w:t>
      </w:r>
    </w:p>
    <w:p w:rsidR="00000000" w:rsidRDefault="00A47D45">
      <w:pPr>
        <w:pStyle w:val="right"/>
      </w:pPr>
      <w:r>
        <w:t>(справочное)</w:t>
      </w:r>
    </w:p>
    <w:p w:rsidR="00000000" w:rsidRDefault="00A47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4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ранжирования риска</w:t>
      </w:r>
    </w:p>
    <w:p w:rsidR="00000000" w:rsidRDefault="00A47D45">
      <w:pPr>
        <w:pStyle w:val="HTML"/>
      </w:pPr>
      <w:r>
        <w:t>------------------------------------------------------------------</w:t>
      </w:r>
    </w:p>
    <w:p w:rsidR="00000000" w:rsidRDefault="00A47D45">
      <w:pPr>
        <w:pStyle w:val="HTML"/>
      </w:pPr>
      <w:r>
        <w:t>¦Проект           ¦Организация                      ¦Дата        ¦</w:t>
      </w:r>
    </w:p>
    <w:p w:rsidR="00000000" w:rsidRDefault="00A47D45">
      <w:pPr>
        <w:pStyle w:val="HTML"/>
      </w:pPr>
      <w:r>
        <w:t>¦                 ¦                                 ¦Выпуск      ¦</w:t>
      </w:r>
    </w:p>
    <w:p w:rsidR="00000000" w:rsidRDefault="00A47D45">
      <w:pPr>
        <w:pStyle w:val="HTML"/>
      </w:pPr>
      <w:r>
        <w:t>+-----------------+---------------------------------+--</w:t>
      </w:r>
      <w:r>
        <w:t>----------+</w:t>
      </w:r>
    </w:p>
    <w:p w:rsidR="00000000" w:rsidRDefault="00A47D45">
      <w:pPr>
        <w:pStyle w:val="HTML"/>
      </w:pPr>
      <w:r>
        <w:t>¦Ранг¦Номер¦ Наименование ¦Красный¦Желтый¦Зеленый¦Сфера¦ Действия¦</w:t>
      </w:r>
    </w:p>
    <w:p w:rsidR="00000000" w:rsidRDefault="00A47D45">
      <w:pPr>
        <w:pStyle w:val="HTML"/>
      </w:pPr>
      <w:r>
        <w:t>¦    ¦     ¦сценария риска¦       ¦      ¦       ¦риска¦ и статус¦</w:t>
      </w:r>
    </w:p>
    <w:p w:rsidR="00000000" w:rsidRDefault="00A47D45">
      <w:pPr>
        <w:pStyle w:val="HTML"/>
      </w:pPr>
      <w:r>
        <w:t>+----+-----+--------------+-------+------+-------+-----+---------+</w:t>
      </w:r>
    </w:p>
    <w:p w:rsidR="00000000" w:rsidRDefault="00A47D45">
      <w:pPr>
        <w:pStyle w:val="HTML"/>
      </w:pPr>
      <w:r>
        <w:t xml:space="preserve">¦    ¦     ¦              ¦ 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¦ </w:t>
      </w:r>
      <w:r>
        <w:t xml:space="preserve">  </w:t>
      </w:r>
      <w:r>
        <w:rPr>
          <w:vertAlign w:val="superscript"/>
        </w:rPr>
        <w:t>1</w:t>
      </w:r>
      <w:r>
        <w:t xml:space="preserve">   ¦  </w:t>
      </w:r>
      <w:r>
        <w:rPr>
          <w:vertAlign w:val="superscript"/>
        </w:rPr>
        <w:t>2</w:t>
      </w:r>
      <w:r>
        <w:t xml:space="preserve">  ¦         ¦</w:t>
      </w:r>
    </w:p>
    <w:p w:rsidR="00000000" w:rsidRDefault="00A47D45">
      <w:pPr>
        <w:pStyle w:val="HTML"/>
      </w:pPr>
      <w:r>
        <w:t>+----+-----+--------------+-------+------+-------+-----+---------+</w:t>
      </w:r>
    </w:p>
    <w:p w:rsidR="00000000" w:rsidRDefault="00A47D45">
      <w:pPr>
        <w:pStyle w:val="HTML"/>
      </w:pPr>
      <w:r>
        <w:t>+----+-----+--------------+-------+------+-------+-----+---------+</w:t>
      </w:r>
    </w:p>
    <w:p w:rsidR="00000000" w:rsidRDefault="00A47D45">
      <w:pPr>
        <w:pStyle w:val="HTML"/>
      </w:pPr>
      <w:r>
        <w:t>+----+-----+--------------+-------+------+-------+-----+---------+</w:t>
      </w:r>
    </w:p>
    <w:p w:rsidR="00000000" w:rsidRDefault="00A47D45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Ячейку маркируют в соо</w:t>
      </w:r>
      <w:r>
        <w:t>тветствии со значением R (индекса ¦</w:t>
      </w:r>
    </w:p>
    <w:p w:rsidR="00000000" w:rsidRDefault="00A47D45">
      <w:pPr>
        <w:pStyle w:val="HTML"/>
      </w:pPr>
      <w:r>
        <w:t>¦риска) согласно критериям, определенным в политике предприятия  ¦</w:t>
      </w:r>
    </w:p>
    <w:p w:rsidR="00000000" w:rsidRDefault="00A47D45">
      <w:pPr>
        <w:pStyle w:val="HTML"/>
      </w:pPr>
      <w:r>
        <w:t>¦в области риска.                                                ¦</w:t>
      </w:r>
    </w:p>
    <w:p w:rsidR="00000000" w:rsidRDefault="00A47D45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Указывают область анализа риска (техника, стоимость или¦</w:t>
      </w:r>
    </w:p>
    <w:p w:rsidR="00000000" w:rsidRDefault="00A47D45">
      <w:pPr>
        <w:pStyle w:val="HTML"/>
      </w:pPr>
      <w:r>
        <w:t xml:space="preserve">¦график выполнения </w:t>
      </w:r>
      <w:r>
        <w:t>работ).                                       ¦</w:t>
      </w:r>
    </w:p>
    <w:p w:rsidR="00000000" w:rsidRDefault="00A47D45">
      <w:pPr>
        <w:pStyle w:val="HTML"/>
      </w:pPr>
      <w:r>
        <w:t>------------------------------------------------------------------</w:t>
      </w:r>
    </w:p>
    <w:p w:rsidR="00000000" w:rsidRDefault="00A47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D45">
      <w:pPr>
        <w:pStyle w:val="right"/>
      </w:pPr>
      <w:r>
        <w:t>Источник - Приказ Ростехрегулирования от 29.06.2006 № 126-ст</w:t>
      </w:r>
    </w:p>
    <w:p w:rsidR="00000000" w:rsidRDefault="00A47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https://порядокправа.рф/obrazecy/zhurnal_registracii_ranzhirovaniya_riska_proe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kta_v_sfere_kosmicheskix_sistem_spravochnaya_forma.htm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45"/>
    <w:rsid w:val="00A4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A9A89-9B3C-4E7B-92F8-CA54DD3E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nzhirovaniya_riska_proekta_v_sfere_kosmicheskix_sistem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ранжирования риска проекта в сфере космических систем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