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CF8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платежных документов по поступлению из федерального бюджета (бюджета субъекта </w:t>
      </w:r>
      <w:r>
        <w:rPr>
          <w:rFonts w:eastAsia="Times New Roman"/>
        </w:rPr>
        <w:t>Российской Федерации) субсидий (субвенций), контроль за использованием которых возложен на органы Федерального казначейства, связанных с возмещением расходов бюджета субъекта Российской Федерации (местного бюджета)</w:t>
      </w:r>
    </w:p>
    <w:p w:rsidR="00000000" w:rsidRDefault="00DC5CF8">
      <w:pPr>
        <w:pStyle w:val="right"/>
      </w:pPr>
      <w:r>
        <w:t>Приложение к Письму Минфина России от 4 а</w:t>
      </w:r>
      <w:r>
        <w:t>вгуста 2006 г. N 02-14-10а/2406 и Федерального казначейства от 1 августа 2006 г. N 42-7.1-15/5.1-345</w:t>
      </w:r>
    </w:p>
    <w:p w:rsidR="00000000" w:rsidRDefault="00DC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F8">
      <w:pPr>
        <w:pStyle w:val="HTML"/>
      </w:pPr>
      <w:r>
        <w:t xml:space="preserve">                              ЖУРНАЛ</w:t>
      </w:r>
    </w:p>
    <w:p w:rsidR="00000000" w:rsidRDefault="00DC5CF8">
      <w:pPr>
        <w:pStyle w:val="HTML"/>
      </w:pPr>
      <w:r>
        <w:t>регистрации платежных документов по поступлению</w:t>
      </w:r>
    </w:p>
    <w:p w:rsidR="00000000" w:rsidRDefault="00DC5CF8">
      <w:pPr>
        <w:pStyle w:val="HTML"/>
      </w:pPr>
      <w:r>
        <w:t>из федерального бюджета (бюджета субъекта</w:t>
      </w:r>
    </w:p>
    <w:p w:rsidR="00000000" w:rsidRDefault="00DC5CF8">
      <w:pPr>
        <w:pStyle w:val="HTML"/>
      </w:pPr>
      <w:r>
        <w:t>Российской Федерации) субси</w:t>
      </w:r>
      <w:r>
        <w:t>дий (субвенций),</w:t>
      </w:r>
    </w:p>
    <w:p w:rsidR="00000000" w:rsidRDefault="00DC5CF8">
      <w:pPr>
        <w:pStyle w:val="HTML"/>
      </w:pPr>
      <w:r>
        <w:t>контроль за использованием которых возложен</w:t>
      </w:r>
    </w:p>
    <w:p w:rsidR="00000000" w:rsidRDefault="00DC5CF8">
      <w:pPr>
        <w:pStyle w:val="HTML"/>
      </w:pPr>
      <w:r>
        <w:t>на органы Федерального казначейства,</w:t>
      </w:r>
    </w:p>
    <w:p w:rsidR="00000000" w:rsidRDefault="00DC5CF8">
      <w:pPr>
        <w:pStyle w:val="HTML"/>
      </w:pPr>
      <w:r>
        <w:t>связанных с возмещением расходов бюджета</w:t>
      </w:r>
    </w:p>
    <w:p w:rsidR="00000000" w:rsidRDefault="00DC5CF8">
      <w:pPr>
        <w:pStyle w:val="HTML"/>
      </w:pPr>
      <w:r>
        <w:t>субъекта Российской Федерации (местного бюджета)</w:t>
      </w:r>
    </w:p>
    <w:p w:rsidR="00000000" w:rsidRDefault="00DC5CF8">
      <w:pPr>
        <w:pStyle w:val="HTML"/>
      </w:pPr>
    </w:p>
    <w:p w:rsidR="00000000" w:rsidRDefault="00DC5CF8">
      <w:pPr>
        <w:pStyle w:val="HTML"/>
      </w:pPr>
      <w:r>
        <w:t>---------------------</w:t>
      </w:r>
    </w:p>
    <w:p w:rsidR="00000000" w:rsidRDefault="00DC5CF8">
      <w:pPr>
        <w:pStyle w:val="HTML"/>
      </w:pPr>
      <w:r>
        <w:t>¦        КОДЫ       ¦</w:t>
      </w:r>
    </w:p>
    <w:p w:rsidR="00000000" w:rsidRDefault="00DC5CF8">
      <w:pPr>
        <w:pStyle w:val="HTML"/>
      </w:pPr>
      <w:r>
        <w:t>+-------------------+</w:t>
      </w:r>
    </w:p>
    <w:p w:rsidR="00000000" w:rsidRDefault="00DC5CF8">
      <w:pPr>
        <w:pStyle w:val="HTML"/>
      </w:pPr>
      <w:r>
        <w:t>Ф</w:t>
      </w:r>
      <w:r>
        <w:t>орма по КФД ¦      0521319      ¦</w:t>
      </w:r>
    </w:p>
    <w:p w:rsidR="00000000" w:rsidRDefault="00DC5CF8">
      <w:pPr>
        <w:pStyle w:val="HTML"/>
      </w:pPr>
      <w:r>
        <w:t>+-------------------+</w:t>
      </w:r>
    </w:p>
    <w:p w:rsidR="00000000" w:rsidRDefault="00DC5CF8">
      <w:pPr>
        <w:pStyle w:val="HTML"/>
      </w:pPr>
      <w:r>
        <w:t>Дата открытия ¦                   ¦</w:t>
      </w:r>
    </w:p>
    <w:p w:rsidR="00000000" w:rsidRDefault="00DC5CF8">
      <w:pPr>
        <w:pStyle w:val="HTML"/>
      </w:pPr>
      <w:r>
        <w:t>+-------------------+</w:t>
      </w:r>
    </w:p>
    <w:p w:rsidR="00000000" w:rsidRDefault="00DC5CF8">
      <w:pPr>
        <w:pStyle w:val="HTML"/>
      </w:pPr>
      <w:r>
        <w:t>Дата закрытия ¦                   ¦</w:t>
      </w:r>
    </w:p>
    <w:p w:rsidR="00000000" w:rsidRDefault="00DC5CF8">
      <w:pPr>
        <w:pStyle w:val="HTML"/>
      </w:pPr>
      <w:r>
        <w:t>+-------------------+</w:t>
      </w:r>
    </w:p>
    <w:p w:rsidR="00000000" w:rsidRDefault="00DC5CF8">
      <w:pPr>
        <w:pStyle w:val="HTML"/>
      </w:pPr>
      <w:r>
        <w:t>Наименование органа                                 по КОФК ¦                   ¦</w:t>
      </w:r>
    </w:p>
    <w:p w:rsidR="00000000" w:rsidRDefault="00DC5CF8">
      <w:pPr>
        <w:pStyle w:val="HTML"/>
      </w:pPr>
      <w:r>
        <w:t>Фе</w:t>
      </w:r>
      <w:r>
        <w:t>дерального казначейства ___________________               +-------------------+</w:t>
      </w:r>
    </w:p>
    <w:p w:rsidR="00000000" w:rsidRDefault="00DC5CF8">
      <w:pPr>
        <w:pStyle w:val="HTML"/>
      </w:pPr>
      <w:r>
        <w:t>¦                   ¦</w:t>
      </w:r>
    </w:p>
    <w:p w:rsidR="00000000" w:rsidRDefault="00DC5CF8">
      <w:pPr>
        <w:pStyle w:val="HTML"/>
      </w:pPr>
      <w:r>
        <w:t>Наименование бюджета ________________________               +-------------------+</w:t>
      </w:r>
    </w:p>
    <w:p w:rsidR="00000000" w:rsidRDefault="00DC5CF8">
      <w:pPr>
        <w:pStyle w:val="HTML"/>
      </w:pPr>
      <w:r>
        <w:t>Субвенции, выделяемые                 ¦                   ¦</w:t>
      </w:r>
    </w:p>
    <w:p w:rsidR="00000000" w:rsidRDefault="00DC5CF8">
      <w:pPr>
        <w:pStyle w:val="HTML"/>
      </w:pPr>
      <w:r>
        <w:t>из Федеральн</w:t>
      </w:r>
      <w:r>
        <w:t>ого фонда                 ¦                   ¦</w:t>
      </w:r>
    </w:p>
    <w:p w:rsidR="00000000" w:rsidRDefault="00DC5CF8">
      <w:pPr>
        <w:pStyle w:val="HTML"/>
      </w:pPr>
      <w:r>
        <w:t>компенсаций, бюджетам                 ¦                   ¦</w:t>
      </w:r>
    </w:p>
    <w:p w:rsidR="00000000" w:rsidRDefault="00DC5CF8">
      <w:pPr>
        <w:pStyle w:val="HTML"/>
      </w:pPr>
      <w:r>
        <w:t>субъектов Российской                  ¦                   ¦</w:t>
      </w:r>
    </w:p>
    <w:p w:rsidR="00000000" w:rsidRDefault="00DC5CF8">
      <w:pPr>
        <w:pStyle w:val="HTML"/>
      </w:pPr>
      <w:r>
        <w:t>Федерации на осущест-                 ¦                   ¦</w:t>
      </w:r>
    </w:p>
    <w:p w:rsidR="00000000" w:rsidRDefault="00DC5CF8">
      <w:pPr>
        <w:pStyle w:val="HTML"/>
      </w:pPr>
      <w:r>
        <w:t>вление полномочий по                  ¦                   ¦</w:t>
      </w:r>
    </w:p>
    <w:p w:rsidR="00000000" w:rsidRDefault="00DC5CF8">
      <w:pPr>
        <w:pStyle w:val="HTML"/>
      </w:pPr>
      <w:r>
        <w:t>первичному воинскому                  ¦                   ¦</w:t>
      </w:r>
    </w:p>
    <w:p w:rsidR="00000000" w:rsidRDefault="00DC5CF8">
      <w:pPr>
        <w:pStyle w:val="HTML"/>
      </w:pPr>
      <w:r>
        <w:lastRenderedPageBreak/>
        <w:t>учету на территориях,                 ¦                   ¦</w:t>
      </w:r>
    </w:p>
    <w:p w:rsidR="00000000" w:rsidRDefault="00DC5CF8">
      <w:pPr>
        <w:pStyle w:val="HTML"/>
      </w:pPr>
      <w:r>
        <w:t>где отсутствуют воен-                 ¦                   ¦</w:t>
      </w:r>
    </w:p>
    <w:p w:rsidR="00000000" w:rsidRDefault="00DC5CF8">
      <w:pPr>
        <w:pStyle w:val="HTML"/>
      </w:pPr>
      <w:r>
        <w:t xml:space="preserve">Вид субвенции   </w:t>
      </w:r>
      <w:r>
        <w:t xml:space="preserve">      ные комиссариаты (код                 ¦                   ¦</w:t>
      </w:r>
    </w:p>
    <w:p w:rsidR="00000000" w:rsidRDefault="00DC5CF8">
      <w:pPr>
        <w:pStyle w:val="HTML"/>
      </w:pPr>
      <w:r>
        <w:t>цели 400)                             ¦                   ¦</w:t>
      </w:r>
    </w:p>
    <w:p w:rsidR="00000000" w:rsidRDefault="00DC5CF8">
      <w:pPr>
        <w:pStyle w:val="HTML"/>
      </w:pPr>
      <w:r>
        <w:t>________________________               +-------------------+</w:t>
      </w:r>
    </w:p>
    <w:p w:rsidR="00000000" w:rsidRDefault="00DC5CF8">
      <w:pPr>
        <w:pStyle w:val="HTML"/>
      </w:pPr>
      <w:r>
        <w:t xml:space="preserve">Единица измерения: руб.                             по ОКЕИ ¦        </w:t>
      </w:r>
      <w:r>
        <w:t>383        ¦</w:t>
      </w:r>
    </w:p>
    <w:p w:rsidR="00000000" w:rsidRDefault="00DC5CF8">
      <w:pPr>
        <w:pStyle w:val="HTML"/>
      </w:pPr>
      <w:r>
        <w:t>---------------------</w:t>
      </w:r>
    </w:p>
    <w:p w:rsidR="00000000" w:rsidRDefault="00DC5CF8">
      <w:pPr>
        <w:pStyle w:val="HTML"/>
      </w:pPr>
    </w:p>
    <w:p w:rsidR="00000000" w:rsidRDefault="00DC5CF8">
      <w:pPr>
        <w:pStyle w:val="HTML"/>
      </w:pPr>
      <w:r>
        <w:t>---------------------------------------------------------------------------------</w:t>
      </w:r>
    </w:p>
    <w:p w:rsidR="00000000" w:rsidRDefault="00DC5CF8">
      <w:pPr>
        <w:pStyle w:val="HTML"/>
      </w:pPr>
      <w:r>
        <w:t>N  ¦      Документ       ¦  Код бюджетной  ¦    Сумма     ¦   Дата отражения</w:t>
      </w:r>
    </w:p>
    <w:p w:rsidR="00000000" w:rsidRDefault="00DC5CF8">
      <w:pPr>
        <w:pStyle w:val="HTML"/>
      </w:pPr>
      <w:r>
        <w:t xml:space="preserve">п/п +---------------------+  классификации  ¦              ¦ </w:t>
      </w:r>
      <w:r>
        <w:t>документа на счете</w:t>
      </w:r>
    </w:p>
    <w:p w:rsidR="00000000" w:rsidRDefault="00DC5CF8">
      <w:pPr>
        <w:pStyle w:val="HTML"/>
      </w:pPr>
      <w:r>
        <w:t xml:space="preserve">¦  дата   ¦   номер   ¦        </w:t>
      </w:r>
      <w:r>
        <w:rPr>
          <w:vertAlign w:val="superscript"/>
        </w:rPr>
        <w:t>1</w:t>
      </w:r>
      <w:r>
        <w:t xml:space="preserve">        ¦              ¦  N 40201 (40204)</w:t>
      </w:r>
    </w:p>
    <w:p w:rsidR="00000000" w:rsidRDefault="00DC5CF8">
      <w:pPr>
        <w:pStyle w:val="HTML"/>
      </w:pPr>
      <w:r>
        <w:t>-----+---------+-----------+-----------------+--------------+--------------------</w:t>
      </w:r>
    </w:p>
    <w:p w:rsidR="00000000" w:rsidRDefault="00DC5CF8">
      <w:pPr>
        <w:pStyle w:val="HTML"/>
      </w:pPr>
      <w:r>
        <w:t>1  ¦   2     ¦     3     ¦        4        ¦      5       ¦         6</w:t>
      </w:r>
    </w:p>
    <w:p w:rsidR="00000000" w:rsidRDefault="00DC5CF8">
      <w:pPr>
        <w:pStyle w:val="HTML"/>
      </w:pPr>
      <w:r>
        <w:t>-----+-----</w:t>
      </w:r>
      <w:r>
        <w:t>----+-----------+-----------------+--------------+--------------------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 xml:space="preserve">¦    ¦         ¦     </w:t>
      </w:r>
      <w:r>
        <w:t xml:space="preserve">      ¦             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+----+---------+-----------+---</w:t>
      </w:r>
      <w:r>
        <w:t>--------------+--------------+-------------------+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 xml:space="preserve">¦    ¦         ¦           ¦             </w:t>
      </w:r>
      <w:r>
        <w:t xml:space="preserve">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 xml:space="preserve">¦    ¦    </w:t>
      </w:r>
      <w:r>
        <w:t xml:space="preserve">     ¦           ¦                 ¦              ¦                   ¦</w:t>
      </w:r>
    </w:p>
    <w:p w:rsidR="00000000" w:rsidRDefault="00DC5CF8">
      <w:pPr>
        <w:pStyle w:val="HTML"/>
      </w:pPr>
      <w:r>
        <w:t>+----+---------+-----------+-----------------+--------------+-------------------+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+----+---------+----</w:t>
      </w:r>
      <w:r>
        <w:t>-------+-----------------+--------------+-------------------+</w:t>
      </w:r>
    </w:p>
    <w:p w:rsidR="00000000" w:rsidRDefault="00DC5CF8">
      <w:pPr>
        <w:pStyle w:val="HTML"/>
      </w:pPr>
      <w:r>
        <w:t>¦    ¦         ¦           ¦                 ¦              ¦                   ¦</w:t>
      </w:r>
    </w:p>
    <w:p w:rsidR="00000000" w:rsidRDefault="00DC5CF8">
      <w:pPr>
        <w:pStyle w:val="HTML"/>
      </w:pPr>
      <w:r>
        <w:t>-----+---------+-----------+-----------------+--------------+--------------------</w:t>
      </w:r>
    </w:p>
    <w:p w:rsidR="00000000" w:rsidRDefault="00DC5CF8">
      <w:pPr>
        <w:pStyle w:val="HTML"/>
      </w:pPr>
      <w:r>
        <w:t>Итого на отчетную дату нараста</w:t>
      </w:r>
      <w:r>
        <w:t>ющим ¦              ¦</w:t>
      </w:r>
    </w:p>
    <w:p w:rsidR="00000000" w:rsidRDefault="00DC5CF8">
      <w:pPr>
        <w:pStyle w:val="HTML"/>
      </w:pPr>
      <w:r>
        <w:t>итогом с начала года               ¦              ¦</w:t>
      </w:r>
    </w:p>
    <w:p w:rsidR="00000000" w:rsidRDefault="00DC5CF8">
      <w:pPr>
        <w:pStyle w:val="HTML"/>
      </w:pPr>
      <w:r>
        <w:t>----------------</w:t>
      </w:r>
    </w:p>
    <w:p w:rsidR="00000000" w:rsidRDefault="00DC5CF8">
      <w:pPr>
        <w:pStyle w:val="HTML"/>
      </w:pPr>
    </w:p>
    <w:p w:rsidR="00000000" w:rsidRDefault="00DC5CF8">
      <w:pPr>
        <w:pStyle w:val="HTML"/>
      </w:pPr>
      <w:r>
        <w:t>--------------------------------</w:t>
      </w:r>
    </w:p>
    <w:p w:rsidR="00000000" w:rsidRDefault="00DC5CF8">
      <w:pPr>
        <w:pStyle w:val="HTML"/>
      </w:pPr>
      <w:r>
        <w:rPr>
          <w:vertAlign w:val="superscript"/>
        </w:rPr>
        <w:t>1</w:t>
      </w:r>
      <w:r>
        <w:t xml:space="preserve">  Указывается код классификации расходов бюджетов Российской</w:t>
      </w:r>
    </w:p>
    <w:p w:rsidR="00000000" w:rsidRDefault="00DC5CF8">
      <w:pPr>
        <w:pStyle w:val="HTML"/>
      </w:pPr>
      <w:r>
        <w:t>Федерации,    по    которому    отражены   субсидии   (субвенции),</w:t>
      </w:r>
    </w:p>
    <w:p w:rsidR="00000000" w:rsidRDefault="00DC5CF8">
      <w:pPr>
        <w:pStyle w:val="HTML"/>
      </w:pPr>
      <w:r>
        <w:t>пе</w:t>
      </w:r>
      <w:r>
        <w:t>речисленные из федерального бюджета. Данная графа не заполняется</w:t>
      </w:r>
    </w:p>
    <w:p w:rsidR="00000000" w:rsidRDefault="00DC5CF8">
      <w:pPr>
        <w:pStyle w:val="HTML"/>
      </w:pPr>
      <w:r>
        <w:t>в случае поступления субсидии (субвенции) в местный бюджет.</w:t>
      </w:r>
    </w:p>
    <w:p w:rsidR="00000000" w:rsidRDefault="00DC5CF8">
      <w:pPr>
        <w:pStyle w:val="HTML"/>
      </w:pPr>
    </w:p>
    <w:p w:rsidR="00000000" w:rsidRDefault="00DC5CF8">
      <w:pPr>
        <w:pStyle w:val="HTML"/>
      </w:pPr>
      <w:r>
        <w:t>Исполнитель ____________  ___________  _______________________</w:t>
      </w:r>
    </w:p>
    <w:p w:rsidR="00000000" w:rsidRDefault="00DC5CF8">
      <w:pPr>
        <w:pStyle w:val="HTML"/>
      </w:pPr>
      <w:r>
        <w:t>(должность)   (подпись)    (расшифровка подписи)</w:t>
      </w:r>
    </w:p>
    <w:p w:rsidR="00000000" w:rsidRDefault="00DC5CF8">
      <w:pPr>
        <w:pStyle w:val="HTML"/>
      </w:pPr>
    </w:p>
    <w:p w:rsidR="00000000" w:rsidRDefault="00DC5CF8">
      <w:pPr>
        <w:pStyle w:val="HTML"/>
      </w:pPr>
      <w:r>
        <w:t xml:space="preserve">"__" ___________ </w:t>
      </w:r>
      <w:r>
        <w:t>200_ г.</w:t>
      </w:r>
    </w:p>
    <w:p w:rsidR="00000000" w:rsidRDefault="00DC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F8">
      <w:pPr>
        <w:pStyle w:val="right"/>
      </w:pPr>
      <w:r>
        <w:t>Источник - Письмо Минфина России от 04.09.2006 № 02-14-10А/2406, Казначейства России от 01.09.2006 № 42-7.1-15/5.1-345</w:t>
      </w:r>
    </w:p>
    <w:p w:rsidR="00000000" w:rsidRDefault="00DC5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https://порядокправа.рф/obrazecy/zhurnal_registracii_platezhnyx_dokumentov_po_postupleniyu_iz_federalnogo_byudzheta_by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udzheta_subekta_ros.htm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F8"/>
    <w:rsid w:val="00D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84413-8B95-45E0-98E5-CE2F2229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latezhnyx_dokumentov_po_postupleniyu_iz_federalnogo_byudzheta_byudzheta_subek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4610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платежных документов по поступлению из федерального бюджета (бюджета субъекта Российской Федерации) субсидий (субвенций), контроль за использованием которых возложен на органы Федерального казначейства, связанных с возмещением расходов бюджета субъекта Российской Федерации (местного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