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F8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федеральных государственных гражданских служащих, граждан Российской Федерации и выдачи копий решений комиссии по индивидуальным служебным спорам (рекомендуемый образец)</w:t>
      </w:r>
    </w:p>
    <w:p w:rsidR="00000000" w:rsidRDefault="00C61F80">
      <w:pPr>
        <w:pStyle w:val="right"/>
      </w:pPr>
      <w:r>
        <w:t>Приложение N 1 к Положению об организации работы комиссии по индивидуальным служебным спорам в Федеральной службе государственной статистики</w:t>
      </w:r>
    </w:p>
    <w:p w:rsidR="00000000" w:rsidRDefault="00C61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80">
      <w:pPr>
        <w:pStyle w:val="right"/>
      </w:pPr>
      <w:r>
        <w:t>(Рекомендуемый образец)</w:t>
      </w:r>
    </w:p>
    <w:p w:rsidR="00000000" w:rsidRDefault="00C61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8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федеральных государственных гражданских служащих,</w:t>
      </w:r>
      <w:r>
        <w:rPr>
          <w:rFonts w:eastAsia="Times New Roman"/>
        </w:rPr>
        <w:t xml:space="preserve"> граждан Российской Федерации и выдачи копий решений комиссии по индивидуальным служебным спорам</w:t>
      </w:r>
    </w:p>
    <w:p w:rsidR="00000000" w:rsidRDefault="00C61F8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территориального органа Росстата)</w:t>
      </w:r>
    </w:p>
    <w:p w:rsidR="00000000" w:rsidRDefault="00C61F8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номер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приема заявления (число, месяц, го</w:t>
      </w:r>
      <w:r>
        <w:rPr>
          <w:rFonts w:eastAsia="Times New Roman"/>
        </w:rPr>
        <w:t>д) Фамилия, имя, отчество заявителя, краткое содержание заявления Количество листов заявления с приложениями Подпись, фамилия, инициалы секретаря комиссии, принявшего заявление Фамилия, инициалы заявителя (представителя заявителя), дата, подпись о получени</w:t>
      </w:r>
      <w:r>
        <w:rPr>
          <w:rFonts w:eastAsia="Times New Roman"/>
        </w:rPr>
        <w:t>и копии решения (в случае направления копии решения по почте делается отметка об отправке заказным письмом с указанием даты отправления) Фамилия, инициалы, должность представителя Росстата (территориального органа Росстата), подпись о получении копии решен</w:t>
      </w:r>
      <w:r>
        <w:rPr>
          <w:rFonts w:eastAsia="Times New Roman"/>
        </w:rPr>
        <w:t>ия</w:t>
      </w:r>
    </w:p>
    <w:p w:rsidR="00000000" w:rsidRDefault="00C61F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1F80">
      <w:pPr>
        <w:pStyle w:val="sel"/>
        <w:divId w:val="1590120701"/>
      </w:pPr>
      <w:r>
        <w:t>1 Регистрационный номер содержит порядковый номер в журнале, через дробь - месяц и год приема заявления.</w:t>
      </w:r>
    </w:p>
    <w:p w:rsidR="00000000" w:rsidRDefault="00C61F80">
      <w:pPr>
        <w:pStyle w:val="right"/>
      </w:pPr>
      <w:r>
        <w:lastRenderedPageBreak/>
        <w:t>Источник - Приказ Росстата от 14.04.2014 № 245</w:t>
      </w:r>
    </w:p>
    <w:p w:rsidR="00000000" w:rsidRDefault="00C61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https://порядокправа.рф/obrazecy/zhurnal_registracii_pismennyx_zayavlenij_federalnyx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_gosudarstvennyx_grazhdanskix_sluzhashhix_grazhdan_ro_2.htm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80"/>
    <w:rsid w:val="00C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92104-C3B8-48C3-B7E4-5AC15943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2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ismennyx_zayavlenij_federalnyx_gosudarstvennyx_grazhdanskix_sluzhashhix_grazhdan_r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письменных заявлений федеральных государственных гражданских служащих, граждан Российской Федерации и выдачи копий решений комиссии по индивидуальным служебным спорам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