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00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объектов налогообложения налогом на игорный бизнес</w:t>
      </w:r>
    </w:p>
    <w:p w:rsidR="00000000" w:rsidRDefault="00801000">
      <w:pPr>
        <w:pStyle w:val="right"/>
      </w:pPr>
      <w:r>
        <w:t>Приложение N 1</w:t>
      </w:r>
    </w:p>
    <w:p w:rsidR="00000000" w:rsidRDefault="008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000">
      <w:pPr>
        <w:pStyle w:val="right"/>
      </w:pPr>
      <w:r>
        <w:t xml:space="preserve">Утвержден </w:t>
      </w:r>
      <w:r>
        <w:br/>
        <w:t xml:space="preserve">Приказом МНС России </w:t>
      </w:r>
      <w:r>
        <w:br/>
        <w:t>от 21 января 2004 г. N БГ-3-22/30@</w:t>
      </w:r>
    </w:p>
    <w:p w:rsidR="00000000" w:rsidRDefault="008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00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ОБЪЕКТОВ </w:t>
      </w:r>
      <w:r>
        <w:rPr>
          <w:rFonts w:eastAsia="Times New Roman"/>
        </w:rPr>
        <w:t>НАЛОГООБЛОЖЕНИЯ НАЛОГОМ НА ИГОРНЫЙ БИЗНЕС</w:t>
      </w:r>
    </w:p>
    <w:p w:rsidR="00000000" w:rsidRDefault="00801000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801000">
      <w:pPr>
        <w:pStyle w:val="HTML"/>
      </w:pPr>
      <w:r>
        <w:t>¦N ¦Полное наиме- ¦Факти-  ¦Дата  ¦Вхо- ¦Количество подлежащих регист-¦Количество подлежащих</w:t>
      </w:r>
      <w:r>
        <w:t xml:space="preserve"> регист- ¦Дата и  ¦Дата и   ¦</w:t>
      </w:r>
    </w:p>
    <w:p w:rsidR="00000000" w:rsidRDefault="00801000">
      <w:pPr>
        <w:pStyle w:val="HTML"/>
      </w:pPr>
      <w:r>
        <w:t>¦п/¦нование орга- ¦ческий  ¦подачи¦дящий¦рации в налоговом органе объ-¦рации изменений количества    ¦номер   ¦номер    ¦</w:t>
      </w:r>
    </w:p>
    <w:p w:rsidR="00000000" w:rsidRDefault="00801000">
      <w:pPr>
        <w:pStyle w:val="HTML"/>
      </w:pPr>
      <w:r>
        <w:t>¦п ¦низации (ОГРН,¦адрес   ¦(полу-¦номер¦ектов налогообложения налогом¦объектов налогообложения нало-¦вы</w:t>
      </w:r>
      <w:r>
        <w:t>данно-¦свиде-   ¦</w:t>
      </w:r>
    </w:p>
    <w:p w:rsidR="00000000" w:rsidRDefault="00801000">
      <w:pPr>
        <w:pStyle w:val="HTML"/>
      </w:pPr>
      <w:r>
        <w:t>¦  ¦ИНН/КПП орга- ¦места   ¦чения)¦заяв-¦на игорный бизнес (единиц)   ¦гом на игорный бизнес (единиц)¦го сви- ¦тельства ¦</w:t>
      </w:r>
    </w:p>
    <w:p w:rsidR="00000000" w:rsidRDefault="00801000">
      <w:pPr>
        <w:pStyle w:val="HTML"/>
      </w:pPr>
      <w:r>
        <w:t xml:space="preserve">¦  ¦низации  </w:t>
      </w:r>
      <w:r>
        <w:rPr>
          <w:vertAlign w:val="superscript"/>
        </w:rPr>
        <w:t>1</w:t>
      </w:r>
      <w:r>
        <w:t xml:space="preserve"> ), ¦нахожде-¦заяв- ¦ления+-----------------------------+------------------------------+детель- ¦о рег</w:t>
      </w:r>
      <w:r>
        <w:t>ис- ¦</w:t>
      </w:r>
    </w:p>
    <w:p w:rsidR="00000000" w:rsidRDefault="00801000">
      <w:pPr>
        <w:pStyle w:val="HTML"/>
      </w:pPr>
      <w:r>
        <w:t>¦  ¦фамилия, имя, ¦ния     ¦ления ¦     ¦игро- ¦игро- ¦кассы  ¦кассы  ¦игро- ¦игро- ¦кассы  ¦кассы   ¦ства о  ¦трации   ¦</w:t>
      </w:r>
    </w:p>
    <w:p w:rsidR="00000000" w:rsidRDefault="00801000">
      <w:pPr>
        <w:pStyle w:val="HTML"/>
      </w:pPr>
      <w:r>
        <w:t>¦  ¦отчество ин-  ¦объектов¦      ¦     ¦вые   ¦вые   ¦тотали-¦букме- ¦вые   ¦вые   ¦тотали-¦букме-  ¦регис-  ¦объектов ¦</w:t>
      </w:r>
    </w:p>
    <w:p w:rsidR="00000000" w:rsidRDefault="00801000">
      <w:pPr>
        <w:pStyle w:val="HTML"/>
      </w:pPr>
      <w:r>
        <w:t>¦  ¦ди</w:t>
      </w:r>
      <w:r>
        <w:t>видуального ¦налого- ¦      ¦     ¦столы ¦авто- ¦затора ¦керских¦столы ¦авто- ¦затора ¦керских ¦трации  ¦налогооб-¦</w:t>
      </w:r>
    </w:p>
    <w:p w:rsidR="00000000" w:rsidRDefault="00801000">
      <w:pPr>
        <w:pStyle w:val="HTML"/>
      </w:pPr>
      <w:r>
        <w:t>¦  ¦предпринима-  ¦обложе- ¦      ¦     ¦      ¦маты  ¦       ¦контор ¦      ¦маты  ¦       ¦контор  ¦объектов¦ложения, ¦</w:t>
      </w:r>
    </w:p>
    <w:p w:rsidR="00000000" w:rsidRDefault="00801000">
      <w:pPr>
        <w:pStyle w:val="HTML"/>
      </w:pPr>
      <w:r>
        <w:t xml:space="preserve">¦  ¦теля (ИНН ин- </w:t>
      </w:r>
      <w:r>
        <w:t>¦ния на- ¦      ¦     ¦      ¦      ¦       ¦       ¦      ¦      ¦       ¦        ¦налого- ¦в которое¦</w:t>
      </w:r>
    </w:p>
    <w:p w:rsidR="00000000" w:rsidRDefault="00801000">
      <w:pPr>
        <w:pStyle w:val="HTML"/>
      </w:pPr>
      <w:r>
        <w:t>¦  ¦дивидуального ¦логом на¦      ¦     ¦      ¦      ¦       ¦       ¦      ¦      ¦       ¦        ¦обложе- ¦вносятся ¦</w:t>
      </w:r>
    </w:p>
    <w:p w:rsidR="00000000" w:rsidRDefault="00801000">
      <w:pPr>
        <w:pStyle w:val="HTML"/>
      </w:pPr>
      <w:r>
        <w:t xml:space="preserve">¦  ¦предпринима-  ¦игорный ¦  </w:t>
      </w:r>
      <w:r>
        <w:t xml:space="preserve">    ¦     ¦      ¦      ¦       ¦       ¦      ¦      ¦       ¦        ¦ния     ¦изменения¦</w:t>
      </w:r>
    </w:p>
    <w:p w:rsidR="00000000" w:rsidRDefault="00801000">
      <w:pPr>
        <w:pStyle w:val="HTML"/>
      </w:pPr>
      <w:r>
        <w:t xml:space="preserve">¦  ¦мателя  </w:t>
      </w:r>
      <w:r>
        <w:rPr>
          <w:vertAlign w:val="superscript"/>
        </w:rPr>
        <w:t>1</w:t>
      </w:r>
      <w:r>
        <w:t xml:space="preserve"> )   ¦бизнес  ¦      ¦     ¦      ¦      ¦       ¦       ¦      ¦      ¦       ¦        ¦        ¦         ¦</w:t>
      </w:r>
    </w:p>
    <w:p w:rsidR="00000000" w:rsidRDefault="00801000">
      <w:pPr>
        <w:pStyle w:val="HTML"/>
      </w:pPr>
      <w:r>
        <w:t>+--+--------------+--------+------+-----+-</w:t>
      </w:r>
      <w:r>
        <w:t>-----+------+-------+-------+------+------+-------+--------+--------+---------+</w:t>
      </w:r>
    </w:p>
    <w:p w:rsidR="00000000" w:rsidRDefault="00801000">
      <w:pPr>
        <w:pStyle w:val="HTML"/>
      </w:pPr>
      <w:r>
        <w:t>¦1 ¦      2       ¦   3    ¦  4   ¦  5  ¦  6   ¦  7   ¦   8   ¦   9   ¦  10  ¦  11  ¦  12   ¦   13   ¦   14   ¦   15    ¦</w:t>
      </w:r>
    </w:p>
    <w:p w:rsidR="00000000" w:rsidRDefault="00801000">
      <w:pPr>
        <w:pStyle w:val="HTML"/>
      </w:pPr>
      <w:r>
        <w:t>+--+--------------+--------+------+-----+------+------</w:t>
      </w:r>
      <w:r>
        <w:t>+-------+-------+------+------+-------+--------+--------+---------+</w:t>
      </w:r>
    </w:p>
    <w:p w:rsidR="00000000" w:rsidRDefault="00801000">
      <w:pPr>
        <w:pStyle w:val="HTML"/>
      </w:pPr>
      <w:r>
        <w:t>¦  ¦              ¦        ¦      ¦     ¦      ¦      ¦       ¦       ¦      ¦      ¦       ¦        ¦        ¦         ¦</w:t>
      </w:r>
    </w:p>
    <w:p w:rsidR="00000000" w:rsidRDefault="00801000">
      <w:pPr>
        <w:pStyle w:val="HTML"/>
      </w:pPr>
      <w:r>
        <w:t>+--+--------------+--------+------+-----+------+------+-------+---</w:t>
      </w:r>
      <w:r>
        <w:t>----+------+------+-------+--------+--------+---------+</w:t>
      </w:r>
    </w:p>
    <w:p w:rsidR="00000000" w:rsidRDefault="00801000">
      <w:pPr>
        <w:pStyle w:val="HTML"/>
      </w:pPr>
      <w:r>
        <w:lastRenderedPageBreak/>
        <w:t>¦  ¦              ¦        ¦      ¦     ¦      ¦      ¦       ¦       ¦      ¦      ¦       ¦        ¦        ¦         ¦</w:t>
      </w:r>
    </w:p>
    <w:p w:rsidR="00000000" w:rsidRDefault="00801000">
      <w:pPr>
        <w:pStyle w:val="HTML"/>
      </w:pPr>
      <w:r>
        <w:t>+--+--------------+--------+------+-----+------+------+-------+-------+------+</w:t>
      </w:r>
      <w:r>
        <w:t>------+-------+--------+--------+---------+</w:t>
      </w:r>
    </w:p>
    <w:p w:rsidR="00000000" w:rsidRDefault="00801000">
      <w:pPr>
        <w:pStyle w:val="HTML"/>
      </w:pPr>
      <w:r>
        <w:t>¦  ¦              ¦        ¦      ¦     ¦      ¦      ¦       ¦       ¦      ¦      ¦       ¦        ¦        ¦         ¦</w:t>
      </w:r>
    </w:p>
    <w:p w:rsidR="00000000" w:rsidRDefault="00801000">
      <w:pPr>
        <w:pStyle w:val="HTML"/>
      </w:pPr>
      <w:r>
        <w:t>---+--------------+--------+------+-----+------+------+-------+-------+------+------+-------+--------+--------+----------</w:t>
      </w:r>
    </w:p>
    <w:p w:rsidR="00000000" w:rsidRDefault="008010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000">
      <w:pPr>
        <w:pStyle w:val="sel"/>
        <w:divId w:val="1012220730"/>
      </w:pPr>
      <w:r>
        <w:t>1 ИНН/КПП вновь созданной организации (ИНН вновь зарегистрированного индивидуального предпринимателя) не указываются.</w:t>
      </w:r>
    </w:p>
    <w:p w:rsidR="00000000" w:rsidRDefault="00801000">
      <w:pPr>
        <w:pStyle w:val="right"/>
      </w:pPr>
      <w:r>
        <w:t>Источник - Прик</w:t>
      </w:r>
      <w:r>
        <w:t>аз МНС РФ от 21.01.2004 № БГ-3-22/30@</w:t>
      </w:r>
    </w:p>
    <w:p w:rsidR="00000000" w:rsidRDefault="008010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https://порядокправа.рф/obrazecy/zhurnal_registracii_obektov_nalogooblozheniya_nalogom_na_igornyj_biznes.htm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00"/>
    <w:rsid w:val="0080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25BEB-3BC1-443C-A2CB-C95D527E1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2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ektov_nalogooblozheniya_nalogom_na_igornyj_biz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объектов налогообложения налогом на игорный бизнес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