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AF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листов отказа в регистрации декларации на товары (образец)</w:t>
      </w:r>
    </w:p>
    <w:p w:rsidR="00000000" w:rsidRDefault="00B91AF2">
      <w:pPr>
        <w:pStyle w:val="right"/>
      </w:pPr>
      <w:r>
        <w:t xml:space="preserve">Приложение N 2 к Инструкции о действиях должностных лиц таможенных </w:t>
      </w:r>
      <w:r>
        <w:t xml:space="preserve">органов при совершении таможенных операций, связанных с подачей, регистрацией и отказом в регистрации декларации на товары </w:t>
      </w:r>
    </w:p>
    <w:p w:rsidR="00000000" w:rsidRDefault="00B91AF2">
      <w:pPr>
        <w:pStyle w:val="right"/>
      </w:pPr>
      <w:r>
        <w:t>Образец</w:t>
      </w:r>
    </w:p>
    <w:p w:rsidR="00000000" w:rsidRDefault="00B91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AF2">
      <w:pPr>
        <w:pStyle w:val="HTML"/>
      </w:pPr>
      <w:r>
        <w:t xml:space="preserve">         Журнал регистрации листов отказа в регистрации декларации</w:t>
      </w:r>
    </w:p>
    <w:p w:rsidR="00000000" w:rsidRDefault="00B91AF2">
      <w:pPr>
        <w:pStyle w:val="HTML"/>
      </w:pPr>
      <w:r>
        <w:t>на товары ________________________ за ________ 20__ г.</w:t>
      </w:r>
    </w:p>
    <w:p w:rsidR="00000000" w:rsidRDefault="00B91AF2">
      <w:pPr>
        <w:pStyle w:val="HTML"/>
      </w:pPr>
      <w:r>
        <w:t>(</w:t>
      </w:r>
      <w:r>
        <w:t>код таможенного органа)    (период)</w:t>
      </w:r>
    </w:p>
    <w:p w:rsidR="00000000" w:rsidRDefault="00B91AF2">
      <w:pPr>
        <w:pStyle w:val="HTML"/>
      </w:pPr>
    </w:p>
    <w:p w:rsidR="00000000" w:rsidRDefault="00B91AF2">
      <w:pPr>
        <w:pStyle w:val="HTML"/>
      </w:pPr>
      <w:r>
        <w:t>--------------------------------------------------------------------------------------------------------------</w:t>
      </w:r>
    </w:p>
    <w:p w:rsidR="00000000" w:rsidRDefault="00B91AF2">
      <w:pPr>
        <w:pStyle w:val="HTML"/>
      </w:pPr>
      <w:r>
        <w:t>¦ N  ¦ Уникальный ¦  Дата и время   ¦     Форма     ¦ Декларант ¦Общая    ¦  Причины  ¦ Дата и время ¦Приме-</w:t>
      </w:r>
      <w:r>
        <w:t xml:space="preserve"> ¦</w:t>
      </w:r>
    </w:p>
    <w:p w:rsidR="00000000" w:rsidRDefault="00B91AF2">
      <w:pPr>
        <w:pStyle w:val="HTML"/>
      </w:pPr>
      <w:r>
        <w:t>¦п/п ¦ порядковый ¦   присвоения    ¦  таможенного  ¦(ОГРН, ИНН,¦статисти-¦ отказа в  ¦   вручения   ¦чание  ¦</w:t>
      </w:r>
    </w:p>
    <w:p w:rsidR="00000000" w:rsidRDefault="00B91AF2">
      <w:pPr>
        <w:pStyle w:val="HTML"/>
      </w:pPr>
      <w:r>
        <w:t>¦    ¦    номер   ¦регистрационного ¦декларирования/¦ КПП (если ¦ческая   ¦регистрации¦  декларанту  ¦       ¦</w:t>
      </w:r>
    </w:p>
    <w:p w:rsidR="00000000" w:rsidRDefault="00B91AF2">
      <w:pPr>
        <w:pStyle w:val="HTML"/>
      </w:pPr>
      <w:r>
        <w:t xml:space="preserve">¦    ¦ декларации ¦     номера </w:t>
      </w:r>
      <w:r>
        <w:t xml:space="preserve">     ¦  направление  ¦ имеется)) ¦стоимость¦декларации ¦ (таможенному ¦       ¦</w:t>
      </w:r>
    </w:p>
    <w:p w:rsidR="00000000" w:rsidRDefault="00B91AF2">
      <w:pPr>
        <w:pStyle w:val="HTML"/>
      </w:pPr>
      <w:r>
        <w:t>¦    ¦ на товары в¦  листу отказа,  ¦ перемещения и ¦           ¦товара   ¦ на товары ¦представителю)¦       ¦</w:t>
      </w:r>
    </w:p>
    <w:p w:rsidR="00000000" w:rsidRDefault="00B91AF2">
      <w:pPr>
        <w:pStyle w:val="HTML"/>
      </w:pPr>
      <w:r>
        <w:t>¦    ¦соответствии¦ регистрационный ¦код заявленной ¦           ¦</w:t>
      </w:r>
      <w:r>
        <w:t xml:space="preserve"> </w:t>
      </w:r>
      <w:r>
        <w:rPr>
          <w:vertAlign w:val="superscript"/>
        </w:rPr>
        <w:t>1</w:t>
      </w:r>
      <w:r>
        <w:t xml:space="preserve">       ¦           ¦   первого    ¦       ¦</w:t>
      </w:r>
    </w:p>
    <w:p w:rsidR="00000000" w:rsidRDefault="00B91AF2">
      <w:pPr>
        <w:pStyle w:val="HTML"/>
      </w:pPr>
      <w:r>
        <w:t>¦    ¦ с журналом ¦   номер листа   ¦  таможенной   ¦           ¦         ¦           ¦  экземпляра  ¦       ¦</w:t>
      </w:r>
    </w:p>
    <w:p w:rsidR="00000000" w:rsidRDefault="00B91AF2">
      <w:pPr>
        <w:pStyle w:val="HTML"/>
      </w:pPr>
      <w:r>
        <w:t>¦    ¦учета подачи¦отказа, фамилия, ¦   процедуры   ¦           ¦         ¦           ¦листа отказа</w:t>
      </w:r>
      <w:r>
        <w:t xml:space="preserve"> с¦       ¦</w:t>
      </w:r>
    </w:p>
    <w:p w:rsidR="00000000" w:rsidRDefault="00B91AF2">
      <w:pPr>
        <w:pStyle w:val="HTML"/>
      </w:pPr>
      <w:r>
        <w:t>¦    ¦ декларации ¦    инициалы     ¦               ¦           ¦         ¦           ¦  указанием   ¦       ¦</w:t>
      </w:r>
    </w:p>
    <w:p w:rsidR="00000000" w:rsidRDefault="00B91AF2">
      <w:pPr>
        <w:pStyle w:val="HTML"/>
      </w:pPr>
      <w:r>
        <w:t>¦    ¦  на товары ¦должностного лица¦               ¦           ¦         ¦           ¦  фамилии и   ¦       ¦</w:t>
      </w:r>
    </w:p>
    <w:p w:rsidR="00000000" w:rsidRDefault="00B91AF2">
      <w:pPr>
        <w:pStyle w:val="HTML"/>
      </w:pPr>
      <w:r>
        <w:t xml:space="preserve">¦    ¦            ¦   </w:t>
      </w:r>
      <w:r>
        <w:t>таможенного   ¦               ¦           ¦         ¦           ¦  инициалов   ¦       ¦</w:t>
      </w:r>
    </w:p>
    <w:p w:rsidR="00000000" w:rsidRDefault="00B91AF2">
      <w:pPr>
        <w:pStyle w:val="HTML"/>
      </w:pPr>
      <w:r>
        <w:t>¦    ¦            ¦     органа,     ¦               ¦           ¦         ¦           ¦    лица,     ¦       ¦</w:t>
      </w:r>
    </w:p>
    <w:p w:rsidR="00000000" w:rsidRDefault="00B91AF2">
      <w:pPr>
        <w:pStyle w:val="HTML"/>
      </w:pPr>
      <w:r>
        <w:t xml:space="preserve">¦    ¦            ¦   принявшего    ¦               ¦   </w:t>
      </w:r>
      <w:r>
        <w:t xml:space="preserve">        ¦         ¦           ¦ получившего  ¦       ¦</w:t>
      </w:r>
    </w:p>
    <w:p w:rsidR="00000000" w:rsidRDefault="00B91AF2">
      <w:pPr>
        <w:pStyle w:val="HTML"/>
      </w:pPr>
      <w:r>
        <w:t>¦    ¦            ¦решение об отказе¦               ¦           ¦         ¦           ¦ лист отказа  ¦       ¦</w:t>
      </w:r>
    </w:p>
    <w:p w:rsidR="00000000" w:rsidRDefault="00B91AF2">
      <w:pPr>
        <w:pStyle w:val="HTML"/>
      </w:pPr>
      <w:r>
        <w:t xml:space="preserve">¦    ¦            ¦  в регистрации  ¦               ¦           ¦         ¦           ¦   </w:t>
      </w:r>
      <w:r>
        <w:t xml:space="preserve">           ¦       ¦</w:t>
      </w:r>
    </w:p>
    <w:p w:rsidR="00000000" w:rsidRDefault="00B91AF2">
      <w:pPr>
        <w:pStyle w:val="HTML"/>
      </w:pPr>
      <w:r>
        <w:t>¦    ¦            ¦  декларации на  ¦               ¦           ¦         ¦           ¦              ¦       ¦</w:t>
      </w:r>
    </w:p>
    <w:p w:rsidR="00000000" w:rsidRDefault="00B91AF2">
      <w:pPr>
        <w:pStyle w:val="HTML"/>
      </w:pPr>
      <w:r>
        <w:t>¦    ¦            ¦ товары, и номер ¦               ¦           ¦         ¦           ¦              ¦       ¦</w:t>
      </w:r>
    </w:p>
    <w:p w:rsidR="00000000" w:rsidRDefault="00B91AF2">
      <w:pPr>
        <w:pStyle w:val="HTML"/>
      </w:pPr>
      <w:r>
        <w:t xml:space="preserve">¦    ¦       </w:t>
      </w:r>
      <w:r>
        <w:t xml:space="preserve">     ¦     его ЛНП     ¦               ¦           ¦         ¦           ¦              ¦       ¦</w:t>
      </w:r>
    </w:p>
    <w:p w:rsidR="00000000" w:rsidRDefault="00B91AF2">
      <w:pPr>
        <w:pStyle w:val="HTML"/>
      </w:pPr>
      <w:r>
        <w:t>+----+------------+-----------------+---------------+-----------+---------+-----------+--------------+-------+</w:t>
      </w:r>
    </w:p>
    <w:p w:rsidR="00000000" w:rsidRDefault="00B91AF2">
      <w:pPr>
        <w:pStyle w:val="HTML"/>
      </w:pPr>
      <w:r>
        <w:t xml:space="preserve">¦ 1  ¦      2     ¦        3        ¦       4 </w:t>
      </w:r>
      <w:r>
        <w:t xml:space="preserve">      ¦     5     ¦    6    ¦     7     ¦      8       ¦   9   ¦</w:t>
      </w:r>
    </w:p>
    <w:p w:rsidR="00000000" w:rsidRDefault="00B91AF2">
      <w:pPr>
        <w:pStyle w:val="HTML"/>
      </w:pPr>
      <w:r>
        <w:lastRenderedPageBreak/>
        <w:t>+----+------------+-----------------+---------------+-----------+---------+-----------+--------------+-------+</w:t>
      </w:r>
    </w:p>
    <w:p w:rsidR="00000000" w:rsidRDefault="00B91AF2">
      <w:pPr>
        <w:pStyle w:val="HTML"/>
      </w:pPr>
      <w:r>
        <w:t xml:space="preserve">¦    ¦            ¦                 ¦               ¦           ¦         ¦     </w:t>
      </w:r>
      <w:r>
        <w:t xml:space="preserve">      ¦              ¦       ¦</w:t>
      </w:r>
    </w:p>
    <w:p w:rsidR="00000000" w:rsidRDefault="00B91AF2">
      <w:pPr>
        <w:pStyle w:val="HTML"/>
      </w:pPr>
      <w:r>
        <w:t>+----+------------+-----------------+---------------+-----------+---------+-----------+--------------+-------+</w:t>
      </w:r>
    </w:p>
    <w:p w:rsidR="00000000" w:rsidRDefault="00B91AF2">
      <w:pPr>
        <w:pStyle w:val="HTML"/>
      </w:pPr>
      <w:r>
        <w:t>¦    ¦            ¦                 ¦               ¦           ¦         ¦           ¦              ¦       ¦</w:t>
      </w:r>
    </w:p>
    <w:p w:rsidR="00000000" w:rsidRDefault="00B91AF2">
      <w:pPr>
        <w:pStyle w:val="HTML"/>
      </w:pPr>
      <w:r>
        <w:t>---</w:t>
      </w:r>
      <w:r>
        <w:t>--+------------+-----------------+---------------+-----------+---------+-----------+--------------+--------</w:t>
      </w:r>
    </w:p>
    <w:p w:rsidR="00000000" w:rsidRDefault="00B91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AF2">
      <w:pPr>
        <w:pStyle w:val="sel"/>
        <w:divId w:val="962275491"/>
      </w:pPr>
      <w:r>
        <w:t>1 Может не заполняться в случае, если в качестве таможенной декларации используются транспортные (перевозочные), коммерческие и (или) иные документ</w:t>
      </w:r>
      <w:r>
        <w:t>ы, содержащие сведения, необходимые для выпуска товаров в соответствии с заявленной таможенной процедурой, а также, если товары не учитываются в таможенной статистике.</w:t>
      </w:r>
    </w:p>
    <w:p w:rsidR="00000000" w:rsidRDefault="00B91AF2">
      <w:pPr>
        <w:pStyle w:val="right"/>
      </w:pPr>
      <w:r>
        <w:t xml:space="preserve">Источник - Приказ ФТС России от 13.12.2011 № 2506 (с изменениями и дополнениями на 2012 </w:t>
      </w:r>
      <w:r>
        <w:t>год)</w:t>
      </w:r>
    </w:p>
    <w:p w:rsidR="00000000" w:rsidRDefault="00B91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окправа.рф/obrazecy/zhurnal_registracii_listov_otkaza_v_registracii_deklaracii_na_tovary_obrazec.htm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F2"/>
    <w:rsid w:val="00B9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5EDA0-71EA-4584-BBD4-7D3ACAFF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27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listov_otkaza_v_registracii_deklaracii_na_tovar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листов отказа в регистрации декларации на товары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2022-08-27T02:42:00Z</dcterms:created>
  <dcterms:modified xsi:type="dcterms:W3CDTF">2022-08-27T02:42:00Z</dcterms:modified>
</cp:coreProperties>
</file>