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F6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иностранных граждан в гостинице. Форма № 2-Г</w:t>
      </w:r>
    </w:p>
    <w:p w:rsidR="00000000" w:rsidRDefault="00D64F68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13 декабря 1993 г. N 121</w:t>
      </w:r>
    </w:p>
    <w:p w:rsidR="00000000" w:rsidRDefault="00D64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F68">
      <w:pPr>
        <w:pStyle w:val="right"/>
      </w:pPr>
      <w:r>
        <w:t>ФОРМА N 2-Г</w:t>
      </w:r>
    </w:p>
    <w:p w:rsidR="00000000" w:rsidRDefault="00D64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F68">
      <w:pPr>
        <w:pStyle w:val="HTML"/>
      </w:pPr>
      <w:r>
        <w:t xml:space="preserve">        </w:t>
      </w:r>
      <w:r>
        <w:t>ЖУРНАЛ РЕГИСТРАЦИИ ИНОСТРАННЫХ ГРАЖДАН В ГОСТИНИЦЕ</w:t>
      </w:r>
    </w:p>
    <w:p w:rsidR="00000000" w:rsidRDefault="00D64F68">
      <w:pPr>
        <w:pStyle w:val="HTML"/>
      </w:pPr>
      <w:r>
        <w:t>за 19__ г. __________________________</w:t>
      </w:r>
    </w:p>
    <w:p w:rsidR="00000000" w:rsidRDefault="00D64F68">
      <w:pPr>
        <w:pStyle w:val="HTML"/>
      </w:pPr>
    </w:p>
    <w:p w:rsidR="00000000" w:rsidRDefault="00D64F68">
      <w:pPr>
        <w:pStyle w:val="HTML"/>
      </w:pPr>
      <w:r>
        <w:t>Гостиница __________________________</w:t>
      </w:r>
    </w:p>
    <w:p w:rsidR="00000000" w:rsidRDefault="00D64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F68">
      <w:pPr>
        <w:pStyle w:val="3"/>
        <w:rPr>
          <w:rFonts w:eastAsia="Times New Roman"/>
        </w:rPr>
      </w:pPr>
      <w:r>
        <w:rPr>
          <w:rFonts w:eastAsia="Times New Roman"/>
        </w:rPr>
        <w:t>N п/п, он же регистрационный номер прописки Дата и время регистрации Фамилия, имя, отчество Год рождения Гражданство (подданство</w:t>
      </w:r>
      <w:r>
        <w:rPr>
          <w:rFonts w:eastAsia="Times New Roman"/>
        </w:rPr>
        <w:t>), N паспорта С какого ККП прибыл Маршрут следования (для туристов), наименование организации, в которую прибыл Номер комнаты и корпуса Срок действия визы и до какого числа прописан Дата выбытия Примечание 1 2 3 4 5 6 7 8 9 10 11</w:t>
      </w:r>
    </w:p>
    <w:p w:rsidR="00000000" w:rsidRDefault="00D64F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4F68">
      <w:pPr>
        <w:pStyle w:val="HTML"/>
      </w:pPr>
      <w:r>
        <w:t xml:space="preserve">       и т.д. до </w:t>
      </w:r>
      <w:r>
        <w:t>конца с оборотом без титульного заголовка.</w:t>
      </w:r>
    </w:p>
    <w:p w:rsidR="00000000" w:rsidRDefault="00D64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F68">
      <w:pPr>
        <w:pStyle w:val="right"/>
      </w:pPr>
      <w:r>
        <w:t>Источник - Приказ Минфина России от 13.12.1993 № 121</w:t>
      </w:r>
    </w:p>
    <w:p w:rsidR="00000000" w:rsidRDefault="00D64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https://порядокправа.рф/obrazecy/zhurnal_registracii_inostrannyx_grazhdan_v_gostinice_forma_n_2_g.htm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68"/>
    <w:rsid w:val="00D6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C3A22-1CC7-4526-97BE-B9C1F9D6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ostrannyx_grazhdan_v_gostinice_forma_n_2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иностранных граждан в гостинице. Форма № 2-Г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2022-08-27T02:39:00Z</dcterms:created>
  <dcterms:modified xsi:type="dcterms:W3CDTF">2022-08-27T02:39:00Z</dcterms:modified>
</cp:coreProperties>
</file>