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0C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дел о нарушении антимонопольного законодательства, передаваемых на рассмотрение в другой антимонопольный орган</w:t>
      </w:r>
    </w:p>
    <w:p w:rsidR="00000000" w:rsidRDefault="004420C4">
      <w:pPr>
        <w:pStyle w:val="right"/>
      </w:pPr>
      <w:r>
        <w:t>Приложение N 3 к Правилам передачи антимонопольным органом заявлений, материалов, дел о нарушении антимонопольного законодательства на рассмотрение в другой антимонопольный орган</w:t>
      </w:r>
    </w:p>
    <w:p w:rsidR="00000000" w:rsidRDefault="0044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C4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дел о нарушении антимонопольного законодательства, переда</w:t>
      </w:r>
      <w:r>
        <w:rPr>
          <w:rFonts w:eastAsia="Times New Roman"/>
        </w:rPr>
        <w:t>ваемых на рассмотрение в другой антимонопольный орган</w:t>
      </w:r>
    </w:p>
    <w:p w:rsidR="00000000" w:rsidRDefault="004420C4">
      <w:pPr>
        <w:pStyle w:val="HTML"/>
      </w:pPr>
      <w:r>
        <w:t>-----------------------------------------------------------------------------------------</w:t>
      </w:r>
    </w:p>
    <w:p w:rsidR="00000000" w:rsidRDefault="004420C4">
      <w:pPr>
        <w:pStyle w:val="HTML"/>
      </w:pPr>
      <w:r>
        <w:t>¦ N ¦Дата ¦Учет-¦Дата  ¦Наимено- ¦Часть и номер¦Коли-¦Основа-¦Дата подписа- ¦Расписка   ¦</w:t>
      </w:r>
    </w:p>
    <w:p w:rsidR="00000000" w:rsidRDefault="004420C4">
      <w:pPr>
        <w:pStyle w:val="HTML"/>
      </w:pPr>
      <w:r>
        <w:t>¦п/п¦пере-¦ный  ¦возбу</w:t>
      </w:r>
      <w:r>
        <w:t>-¦вание    ¦статьи, по   ¦чес- ¦ния пе-¦ния акта прие-¦ответствен-¦</w:t>
      </w:r>
    </w:p>
    <w:p w:rsidR="00000000" w:rsidRDefault="004420C4">
      <w:pPr>
        <w:pStyle w:val="HTML"/>
      </w:pPr>
      <w:r>
        <w:t>¦   ¦дачи ¦номер¦ждения¦(Ф.И.О.) ¦признакам на-¦тво  ¦редачи ¦ма-передачи   ¦ного лица  ¦</w:t>
      </w:r>
    </w:p>
    <w:p w:rsidR="00000000" w:rsidRDefault="004420C4">
      <w:pPr>
        <w:pStyle w:val="HTML"/>
      </w:pPr>
      <w:r>
        <w:t>¦   ¦дела ¦дела ¦дела  ¦и адрес  ¦рушения кото-¦томов¦       ¦дела руководи-¦в приеме   ¦</w:t>
      </w:r>
    </w:p>
    <w:p w:rsidR="00000000" w:rsidRDefault="004420C4">
      <w:pPr>
        <w:pStyle w:val="HTML"/>
      </w:pPr>
      <w:r>
        <w:t xml:space="preserve">¦   ¦   </w:t>
      </w:r>
      <w:r>
        <w:t xml:space="preserve">  ¦     ¦      ¦ответчика¦рой возбужде-¦дела ¦       ¦телем антимо- ¦дела для   ¦</w:t>
      </w:r>
    </w:p>
    <w:p w:rsidR="00000000" w:rsidRDefault="004420C4">
      <w:pPr>
        <w:pStyle w:val="HTML"/>
      </w:pPr>
      <w:r>
        <w:t>¦   ¦     ¦     ¦      ¦по делу  ¦но дело      ¦     ¦       ¦нопольного ор-¦передачи   ¦</w:t>
      </w:r>
    </w:p>
    <w:p w:rsidR="00000000" w:rsidRDefault="004420C4">
      <w:pPr>
        <w:pStyle w:val="HTML"/>
      </w:pPr>
      <w:r>
        <w:t xml:space="preserve">¦   ¦     ¦     ¦      ¦         ¦             ¦     ¦       ¦гана, передаю-¦       </w:t>
      </w:r>
      <w:r>
        <w:t xml:space="preserve">    ¦</w:t>
      </w:r>
    </w:p>
    <w:p w:rsidR="00000000" w:rsidRDefault="004420C4">
      <w:pPr>
        <w:pStyle w:val="HTML"/>
      </w:pPr>
      <w:r>
        <w:t>¦   ¦     ¦     ¦      ¦         ¦             ¦     ¦       ¦щего дело     ¦           ¦</w:t>
      </w:r>
    </w:p>
    <w:p w:rsidR="00000000" w:rsidRDefault="004420C4">
      <w:pPr>
        <w:pStyle w:val="HTML"/>
      </w:pPr>
      <w:r>
        <w:t>+---+-----+-----+------+---------+-------------+-----+-------+--------------+-----------+</w:t>
      </w:r>
    </w:p>
    <w:p w:rsidR="00000000" w:rsidRDefault="004420C4">
      <w:pPr>
        <w:pStyle w:val="HTML"/>
      </w:pPr>
      <w:r>
        <w:t xml:space="preserve">¦ 1 ¦  2  ¦  3  ¦  4   ¦    5    ¦      6      ¦  7  ¦   8   ¦        </w:t>
      </w:r>
      <w:r>
        <w:t xml:space="preserve">      ¦     9     ¦</w:t>
      </w:r>
    </w:p>
    <w:p w:rsidR="00000000" w:rsidRDefault="004420C4">
      <w:pPr>
        <w:pStyle w:val="HTML"/>
      </w:pPr>
      <w:r>
        <w:t>+---+-----+-----+------+---------+-------------+-----+-------+--------------+-----------+</w:t>
      </w:r>
    </w:p>
    <w:p w:rsidR="00000000" w:rsidRDefault="004420C4">
      <w:pPr>
        <w:pStyle w:val="HTML"/>
      </w:pPr>
      <w:r>
        <w:t>¦   ¦     ¦     ¦      ¦         ¦             ¦     ¦       ¦              ¦           ¦</w:t>
      </w:r>
    </w:p>
    <w:p w:rsidR="00000000" w:rsidRDefault="004420C4">
      <w:pPr>
        <w:pStyle w:val="HTML"/>
      </w:pPr>
      <w:r>
        <w:t>+---+-----+-----+------+---------+-------------+-----+--</w:t>
      </w:r>
      <w:r>
        <w:t>-----+--------------+-----------+</w:t>
      </w:r>
    </w:p>
    <w:p w:rsidR="00000000" w:rsidRDefault="004420C4">
      <w:pPr>
        <w:pStyle w:val="HTML"/>
      </w:pPr>
      <w:r>
        <w:t>¦   ¦     ¦     ¦      ¦         ¦             ¦     ¦       ¦              ¦           ¦</w:t>
      </w:r>
    </w:p>
    <w:p w:rsidR="00000000" w:rsidRDefault="004420C4">
      <w:pPr>
        <w:pStyle w:val="HTML"/>
      </w:pPr>
      <w:r>
        <w:t>+---+-----+-----+------+---------+-------------+-----+-------+--------------+-----------+</w:t>
      </w:r>
    </w:p>
    <w:p w:rsidR="00000000" w:rsidRDefault="004420C4">
      <w:pPr>
        <w:pStyle w:val="HTML"/>
      </w:pPr>
      <w:r>
        <w:t xml:space="preserve">¦   ¦     ¦     ¦      ¦         ¦        </w:t>
      </w:r>
      <w:r>
        <w:t xml:space="preserve">     ¦     ¦       ¦              ¦           ¦</w:t>
      </w:r>
    </w:p>
    <w:p w:rsidR="00000000" w:rsidRDefault="004420C4">
      <w:pPr>
        <w:pStyle w:val="HTML"/>
      </w:pPr>
      <w:r>
        <w:t>----+-----+-----+------+---------+-------------+-----+-------+--------------+------------</w:t>
      </w:r>
    </w:p>
    <w:p w:rsidR="00000000" w:rsidRDefault="0044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0C4">
      <w:pPr>
        <w:pStyle w:val="right"/>
      </w:pPr>
      <w:r>
        <w:lastRenderedPageBreak/>
        <w:t>Источник - Приказ ФАС РФ от 01.08.2007 № 244 (с изменениями и дополнениями на 2010 год)</w:t>
      </w:r>
    </w:p>
    <w:p w:rsidR="00000000" w:rsidRDefault="00442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obrazecy/zhurnal_registracii_del_o_narushenii_antimonopolnogo_zakonodatelstva_peredavaemyx_na_rassmotrenie_v.htm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C4"/>
    <w:rsid w:val="0044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20B36-583B-40C9-9C2E-8149E8C5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l_o_narushenii_antimonopolnogo_zakonodatelstva_peredavaemyx_na_rassmotrenie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дел о нарушении антимонопольного законодательства, передаваемых на рассмотрение в другой антимонопольный орган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