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EF3">
      <w:pPr>
        <w:pStyle w:val="1"/>
        <w:rPr>
          <w:rFonts w:eastAsia="Times New Roman"/>
        </w:rPr>
      </w:pPr>
      <w:r>
        <w:rPr>
          <w:rFonts w:eastAsia="Times New Roman"/>
        </w:rPr>
        <w:t>Журнал распоряжений по приему и внутрибазовым перекачкам</w:t>
      </w:r>
    </w:p>
    <w:p w:rsidR="00000000" w:rsidRDefault="00C75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EF3">
      <w:pPr>
        <w:pStyle w:val="right"/>
      </w:pPr>
      <w:r>
        <w:t xml:space="preserve">Приложение N 4 </w:t>
      </w:r>
      <w:r>
        <w:br/>
        <w:t xml:space="preserve">к Правилам технической </w:t>
      </w:r>
      <w:r>
        <w:br/>
        <w:t>эксплуатации нефтебаз</w:t>
      </w:r>
    </w:p>
    <w:p w:rsidR="00000000" w:rsidRDefault="00C75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EF3">
      <w:pPr>
        <w:pStyle w:val="right"/>
      </w:pPr>
      <w:r>
        <w:t>(образец)</w:t>
      </w:r>
    </w:p>
    <w:p w:rsidR="00000000" w:rsidRDefault="00C75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EF3">
      <w:pPr>
        <w:pStyle w:val="3"/>
        <w:rPr>
          <w:rFonts w:eastAsia="Times New Roman"/>
        </w:rPr>
      </w:pPr>
      <w:r>
        <w:rPr>
          <w:rFonts w:eastAsia="Times New Roman"/>
        </w:rPr>
        <w:t>ЖУРНАЛ РАСПОРЯЖЕНИЙ ПО ПРИЕМУ И ВНУТРИБАЗОВЫМ ПЕРЕКАЧКАМ</w:t>
      </w:r>
    </w:p>
    <w:p w:rsidR="00000000" w:rsidRDefault="00C75EF3">
      <w:pPr>
        <w:pStyle w:val="HTML"/>
      </w:pPr>
      <w:r>
        <w:t>------------------------------------------------------------------</w:t>
      </w:r>
    </w:p>
    <w:p w:rsidR="00000000" w:rsidRDefault="00C75EF3">
      <w:pPr>
        <w:pStyle w:val="HTML"/>
      </w:pPr>
      <w:r>
        <w:t>¦Дата,¦Содержание задания (рас-¦Ф.И.О., долж-   ¦Ф.И.О., долж-   ¦</w:t>
      </w:r>
    </w:p>
    <w:p w:rsidR="00000000" w:rsidRDefault="00C75EF3">
      <w:pPr>
        <w:pStyle w:val="HTML"/>
      </w:pPr>
      <w:r>
        <w:t>¦время¦поряжения)              ¦ность и подпись,¦ность (профес-  ¦</w:t>
      </w:r>
    </w:p>
    <w:p w:rsidR="00000000" w:rsidRDefault="00C75EF3">
      <w:pPr>
        <w:pStyle w:val="HTML"/>
      </w:pPr>
      <w:r>
        <w:t>¦     ¦                        ¦выдавшего       ¦сия) п</w:t>
      </w:r>
      <w:r>
        <w:t>олучившего¦</w:t>
      </w:r>
    </w:p>
    <w:p w:rsidR="00000000" w:rsidRDefault="00C75EF3">
      <w:pPr>
        <w:pStyle w:val="HTML"/>
      </w:pPr>
      <w:r>
        <w:t>¦     ¦                        ¦задание         ¦задание         ¦</w:t>
      </w:r>
    </w:p>
    <w:p w:rsidR="00000000" w:rsidRDefault="00C75EF3">
      <w:pPr>
        <w:pStyle w:val="HTML"/>
      </w:pPr>
      <w:r>
        <w:t>+-----+------------------------+----------------+----------------+</w:t>
      </w:r>
    </w:p>
    <w:p w:rsidR="00000000" w:rsidRDefault="00C75EF3">
      <w:pPr>
        <w:pStyle w:val="HTML"/>
      </w:pPr>
      <w:r>
        <w:t>¦     ¦                        ¦                ¦                ¦</w:t>
      </w:r>
    </w:p>
    <w:p w:rsidR="00000000" w:rsidRDefault="00C75EF3">
      <w:pPr>
        <w:pStyle w:val="HTML"/>
      </w:pPr>
      <w:r>
        <w:t>+-----+------------------------+-----------</w:t>
      </w:r>
      <w:r>
        <w:t>-----+----------------+</w:t>
      </w:r>
    </w:p>
    <w:p w:rsidR="00000000" w:rsidRDefault="00C75EF3">
      <w:pPr>
        <w:pStyle w:val="HTML"/>
      </w:pPr>
      <w:r>
        <w:t>¦     ¦                        ¦                ¦                ¦</w:t>
      </w:r>
    </w:p>
    <w:p w:rsidR="00000000" w:rsidRDefault="00C75EF3">
      <w:pPr>
        <w:pStyle w:val="HTML"/>
      </w:pPr>
      <w:r>
        <w:t>+-----+------------------------+----------------+----------------+</w:t>
      </w:r>
    </w:p>
    <w:p w:rsidR="00000000" w:rsidRDefault="00C75EF3">
      <w:pPr>
        <w:pStyle w:val="HTML"/>
      </w:pPr>
      <w:r>
        <w:t>¦     ¦                        ¦                ¦                ¦</w:t>
      </w:r>
    </w:p>
    <w:p w:rsidR="00000000" w:rsidRDefault="00C75EF3">
      <w:pPr>
        <w:pStyle w:val="HTML"/>
      </w:pPr>
      <w:r>
        <w:t>------+------------------------</w:t>
      </w:r>
      <w:r>
        <w:t>+----------------+-----------------</w:t>
      </w:r>
    </w:p>
    <w:p w:rsidR="00000000" w:rsidRDefault="00C75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EF3">
      <w:pPr>
        <w:pStyle w:val="just"/>
      </w:pPr>
      <w:r>
        <w:t>Примечания:</w:t>
      </w:r>
    </w:p>
    <w:p w:rsidR="00000000" w:rsidRDefault="00C75EF3">
      <w:pPr>
        <w:pStyle w:val="just"/>
      </w:pPr>
      <w:r>
        <w:t>1. Журнал является внутренним документом нефтебазы.</w:t>
      </w:r>
    </w:p>
    <w:p w:rsidR="00000000" w:rsidRDefault="00C75EF3">
      <w:pPr>
        <w:pStyle w:val="just"/>
      </w:pPr>
      <w:r>
        <w:t>2. Журнал ведется в одном экземпляре, прошнуровывается, пронумеровывается, скрепляется печатью и заверяется подписью ответственного лица за делопроизводств</w:t>
      </w:r>
      <w:r>
        <w:t>о на нефтебазе.</w:t>
      </w:r>
    </w:p>
    <w:p w:rsidR="00000000" w:rsidRDefault="00C75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EF3">
      <w:pPr>
        <w:pStyle w:val="right"/>
      </w:pPr>
      <w:r>
        <w:t>Источник - Приказ Минэнерго РФ от 19.06.2003 № 232</w:t>
      </w:r>
    </w:p>
    <w:p w:rsidR="00000000" w:rsidRDefault="00C75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https://порядокправа.рф/obrazecy/zhurnal_rasporyazhenij_po_priemu_i_vnutribazovym_perekachkam.htm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EF3"/>
    <w:rsid w:val="00C7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A4B1DA-FF73-49E2-A6C3-D17EAF682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asporyazhenij_po_priemu_i_vnutribazovym_perekach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распоряжений по приему и внутрибазовым перекачкам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2022-08-27T01:11:00Z</dcterms:created>
  <dcterms:modified xsi:type="dcterms:W3CDTF">2022-08-27T01:11:00Z</dcterms:modified>
</cp:coreProperties>
</file>