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182">
      <w:pPr>
        <w:pStyle w:val="1"/>
        <w:rPr>
          <w:rFonts w:eastAsia="Times New Roman"/>
        </w:rPr>
      </w:pPr>
      <w:r>
        <w:rPr>
          <w:rFonts w:eastAsia="Times New Roman"/>
        </w:rPr>
        <w:t>Журнал радиационного контроля строительных материалов (изделий) (рекомендуемая форма)</w:t>
      </w:r>
    </w:p>
    <w:p w:rsidR="00000000" w:rsidRDefault="009F2182">
      <w:pPr>
        <w:pStyle w:val="right"/>
      </w:pPr>
      <w:r>
        <w:t xml:space="preserve">Приложение Б к ГОСТ 30108-94. Межгосударственный стандарт. Материалы </w:t>
      </w:r>
      <w:r>
        <w:t xml:space="preserve">и изделия строительные. Определение удельной эффективной активности естественных радионуклидов (рекомендуемое) </w:t>
      </w:r>
    </w:p>
    <w:p w:rsidR="00000000" w:rsidRDefault="009F2182">
      <w:pPr>
        <w:pStyle w:val="HTML"/>
      </w:pPr>
      <w:r>
        <w:t xml:space="preserve">                  ЖУРНАЛ РАДИАЦИОННОГО КОНТРОЛЯ</w:t>
      </w:r>
    </w:p>
    <w:p w:rsidR="00000000" w:rsidRDefault="009F2182">
      <w:pPr>
        <w:pStyle w:val="HTML"/>
      </w:pPr>
      <w:r>
        <w:t>СТРОИТЕЛЬНЫХ МАТЕРИАЛОВ (ИЗДЕЛИЙ)</w:t>
      </w:r>
    </w:p>
    <w:p w:rsidR="00000000" w:rsidRDefault="009F2182">
      <w:pPr>
        <w:pStyle w:val="HTML"/>
      </w:pPr>
    </w:p>
    <w:p w:rsidR="00000000" w:rsidRDefault="009F2182">
      <w:pPr>
        <w:pStyle w:val="HTML"/>
      </w:pPr>
      <w:r>
        <w:t>Измеряемый материал, партия, транспортное средство __________</w:t>
      </w:r>
      <w:r>
        <w:t>_</w:t>
      </w:r>
    </w:p>
    <w:p w:rsidR="00000000" w:rsidRDefault="009F2182">
      <w:pPr>
        <w:pStyle w:val="HTML"/>
      </w:pPr>
      <w:r>
        <w:t>______________________________________________________________</w:t>
      </w:r>
    </w:p>
    <w:p w:rsidR="00000000" w:rsidRDefault="009F2182">
      <w:pPr>
        <w:pStyle w:val="HTML"/>
      </w:pPr>
      <w:r>
        <w:t>Дата _________________________________________________________</w:t>
      </w:r>
    </w:p>
    <w:p w:rsidR="00000000" w:rsidRDefault="009F2182">
      <w:pPr>
        <w:pStyle w:val="HTML"/>
      </w:pPr>
      <w:r>
        <w:t>Оператор _____________________________________________________</w:t>
      </w:r>
    </w:p>
    <w:p w:rsidR="00000000" w:rsidRDefault="009F2182">
      <w:pPr>
        <w:pStyle w:val="HTML"/>
      </w:pPr>
      <w:r>
        <w:t>Прибор _______________________________________________________</w:t>
      </w:r>
    </w:p>
    <w:p w:rsidR="00000000" w:rsidRDefault="009F2182">
      <w:pPr>
        <w:pStyle w:val="HTML"/>
      </w:pPr>
    </w:p>
    <w:p w:rsidR="00000000" w:rsidRDefault="009F2182">
      <w:pPr>
        <w:pStyle w:val="HTML"/>
      </w:pPr>
      <w:r>
        <w:t>-</w:t>
      </w:r>
      <w:r>
        <w:t>-----------------------------------------------------------------</w:t>
      </w:r>
    </w:p>
    <w:p w:rsidR="00000000" w:rsidRDefault="009F2182">
      <w:pPr>
        <w:pStyle w:val="HTML"/>
      </w:pPr>
      <w:r>
        <w:t>¦Номер   ¦Привязка ¦Условия  ¦Результаты измерения в точке¦A     ¦</w:t>
      </w:r>
    </w:p>
    <w:p w:rsidR="00000000" w:rsidRDefault="009F2182">
      <w:pPr>
        <w:pStyle w:val="HTML"/>
      </w:pPr>
      <w:r>
        <w:t>¦конт-   ¦контроль-¦измере-  +----------------------------+ эфф т¦</w:t>
      </w:r>
    </w:p>
    <w:p w:rsidR="00000000" w:rsidRDefault="009F2182">
      <w:pPr>
        <w:pStyle w:val="HTML"/>
      </w:pPr>
      <w:r>
        <w:t>¦рольной ¦ной точки¦ний,     ¦номер¦показания¦погрешност</w:t>
      </w:r>
      <w:r>
        <w:t>ь ¦      ¦</w:t>
      </w:r>
    </w:p>
    <w:p w:rsidR="00000000" w:rsidRDefault="009F2182">
      <w:pPr>
        <w:pStyle w:val="HTML"/>
      </w:pPr>
      <w:r>
        <w:t>¦точки j ¦         ¦t °С,    ¦изме-¦радиомет-¦   Дельта   ¦      ¦</w:t>
      </w:r>
    </w:p>
    <w:p w:rsidR="00000000" w:rsidRDefault="009F2182">
      <w:pPr>
        <w:pStyle w:val="HTML"/>
      </w:pPr>
      <w:r>
        <w:t>¦        ¦         ¦влажность¦рения¦ра A     ¦            ¦      ¦</w:t>
      </w:r>
    </w:p>
    <w:p w:rsidR="00000000" w:rsidRDefault="009F2182">
      <w:pPr>
        <w:pStyle w:val="HTML"/>
      </w:pPr>
      <w:r>
        <w:t>¦        ¦         ¦воздуха  ¦i    ¦    эфф i¦            ¦      ¦</w:t>
      </w:r>
    </w:p>
    <w:p w:rsidR="00000000" w:rsidRDefault="009F2182">
      <w:pPr>
        <w:pStyle w:val="HTML"/>
      </w:pPr>
      <w:r>
        <w:t>+--------+---------+---------+-----+--------</w:t>
      </w:r>
      <w:r>
        <w:t>-+------------+------+</w:t>
      </w:r>
    </w:p>
    <w:p w:rsidR="00000000" w:rsidRDefault="009F2182">
      <w:pPr>
        <w:pStyle w:val="HTML"/>
      </w:pPr>
      <w:r>
        <w:t>¦        ¦         ¦         ¦  1  ¦         ¦            ¦      ¦</w:t>
      </w:r>
    </w:p>
    <w:p w:rsidR="00000000" w:rsidRDefault="009F2182">
      <w:pPr>
        <w:pStyle w:val="HTML"/>
      </w:pPr>
      <w:r>
        <w:t>¦        ¦         ¦         ¦  2  ¦         ¦            ¦      ¦</w:t>
      </w:r>
    </w:p>
    <w:p w:rsidR="00000000" w:rsidRDefault="009F2182">
      <w:pPr>
        <w:pStyle w:val="HTML"/>
      </w:pPr>
      <w:r>
        <w:t>¦        ¦         ¦         ¦  3  ¦         ¦            ¦      ¦</w:t>
      </w:r>
    </w:p>
    <w:p w:rsidR="00000000" w:rsidRDefault="009F2182">
      <w:pPr>
        <w:pStyle w:val="HTML"/>
      </w:pPr>
      <w:r>
        <w:t>---------+---------+---------+--</w:t>
      </w:r>
      <w:r>
        <w:t>---+---------+------------+-------</w:t>
      </w:r>
    </w:p>
    <w:p w:rsidR="00000000" w:rsidRDefault="009F2182">
      <w:pPr>
        <w:pStyle w:val="HTML"/>
      </w:pPr>
    </w:p>
    <w:p w:rsidR="00000000" w:rsidRDefault="009F2182">
      <w:pPr>
        <w:pStyle w:val="HTML"/>
      </w:pPr>
      <w:r>
        <w:t>Результат  определения  удельной эффективной активности ЕРН в</w:t>
      </w:r>
    </w:p>
    <w:p w:rsidR="00000000" w:rsidRDefault="009F2182">
      <w:pPr>
        <w:pStyle w:val="HTML"/>
      </w:pPr>
      <w:r>
        <w:t>строительных материалах (изделиях) A     _________________________________</w:t>
      </w:r>
    </w:p>
    <w:p w:rsidR="00000000" w:rsidRDefault="009F2182">
      <w:pPr>
        <w:pStyle w:val="HTML"/>
      </w:pPr>
      <w:r>
        <w:t>эфф n</w:t>
      </w:r>
    </w:p>
    <w:p w:rsidR="00000000" w:rsidRDefault="009F2182">
      <w:pPr>
        <w:pStyle w:val="HTML"/>
      </w:pPr>
    </w:p>
    <w:p w:rsidR="00000000" w:rsidRDefault="009F2182">
      <w:pPr>
        <w:pStyle w:val="HTML"/>
      </w:pPr>
      <w:r>
        <w:t>Заключение о классе материала _______________________________</w:t>
      </w:r>
    </w:p>
    <w:p w:rsidR="00000000" w:rsidRDefault="009F2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182">
      <w:pPr>
        <w:pStyle w:val="right"/>
      </w:pPr>
      <w:r>
        <w:t>Источник - Постановление Госстроя России от 30.06.1994 № 18-48</w:t>
      </w:r>
    </w:p>
    <w:p w:rsidR="00000000" w:rsidRDefault="009F2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https://порядокправа.рф/obrazecy/zhurnal_radiacionnogo_kontrolya_stroitelnyx_materialov_izdelij_rekomenduemaya_forma.htm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82"/>
    <w:rsid w:val="009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8C49C-5E80-461F-AF22-59061964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diacionnogo_kontrolya_stroitelnyx_materialov_izdel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радиационного контроля строительных материалов (изделий)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