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65B">
      <w:pPr>
        <w:pStyle w:val="1"/>
        <w:rPr>
          <w:rFonts w:eastAsia="Times New Roman"/>
        </w:rPr>
      </w:pPr>
      <w:r>
        <w:rPr>
          <w:rFonts w:eastAsia="Times New Roman"/>
        </w:rPr>
        <w:t>Журнал проведения витаминизации блюд (образец)</w:t>
      </w:r>
    </w:p>
    <w:p w:rsidR="00000000" w:rsidRDefault="003C065B">
      <w:pPr>
        <w:pStyle w:val="right"/>
      </w:pPr>
      <w:r>
        <w:t>Приложение N 4 к СанПиН 2.4.4.3155-13</w:t>
      </w:r>
    </w:p>
    <w:p w:rsidR="00000000" w:rsidRDefault="003C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5B">
      <w:pPr>
        <w:pStyle w:val="right"/>
      </w:pPr>
      <w:r>
        <w:t>(образец)</w:t>
      </w:r>
    </w:p>
    <w:p w:rsidR="00000000" w:rsidRDefault="003C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5B">
      <w:pPr>
        <w:pStyle w:val="3"/>
        <w:rPr>
          <w:rFonts w:eastAsia="Times New Roman"/>
        </w:rPr>
      </w:pPr>
      <w:r>
        <w:rPr>
          <w:rFonts w:eastAsia="Times New Roman"/>
        </w:rPr>
        <w:t>Журнал проведения витаминизации блюд</w:t>
      </w:r>
    </w:p>
    <w:p w:rsidR="00000000" w:rsidRDefault="003C065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Наименование препарата </w:t>
      </w:r>
      <w:r>
        <w:rPr>
          <w:rFonts w:eastAsia="Times New Roman"/>
        </w:rPr>
        <w:t>Наименование блюда Количество питающихся Общее количество внесенного витаминного препарата (гр.) Время внесения препарата или приготовления витаминизированного блюда Время приема блюда Примечание 1 2 3 4 5 6 7 8</w:t>
      </w:r>
    </w:p>
    <w:p w:rsidR="00000000" w:rsidRDefault="003C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5B">
      <w:pPr>
        <w:pStyle w:val="right"/>
      </w:pPr>
      <w:r>
        <w:t>Источник - Постановление Главного государст</w:t>
      </w:r>
      <w:r>
        <w:t>венного санитарного врача РФ от 27.12.2013 № 73</w:t>
      </w:r>
    </w:p>
    <w:p w:rsidR="00000000" w:rsidRDefault="003C0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https://порядокправа.рф/obrazecy/zhurnal_provedeniya_vitaminizacii_blyud_obrazec.htm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5B"/>
    <w:rsid w:val="003C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385DB-EDC2-499E-9ED7-05F170C2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deniya_vitaminizacii_blyud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проведения витаминизации блюд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