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05B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получения от подразделений Госавтоинспекции файлов передачи данных, содержащих сведения о транспортных средствах, зарегистрированных за гражданами Российской Федерации и </w:t>
      </w:r>
      <w:r>
        <w:rPr>
          <w:rFonts w:eastAsia="Times New Roman"/>
        </w:rPr>
        <w:t>подлежащих учету в военных комиссариатах</w:t>
      </w:r>
    </w:p>
    <w:p w:rsidR="00000000" w:rsidRDefault="0068105B">
      <w:pPr>
        <w:pStyle w:val="right"/>
      </w:pPr>
      <w:r>
        <w:t>Приложение N 6 к Положению о порядке взаимодействия подразделений Государственной инспекции безопасности дорожного движения Министерства внутренних дел Российской Федерации и военных комиссариатов при предоставлении</w:t>
      </w:r>
      <w:r>
        <w:t xml:space="preserve"> сведений о транспортных средствах, зарегистрированных за гражданами</w:t>
      </w:r>
    </w:p>
    <w:p w:rsidR="00000000" w:rsidRDefault="0068105B">
      <w:pPr>
        <w:pStyle w:val="right"/>
      </w:pPr>
      <w:r>
        <w:t xml:space="preserve">Российской Федерации и подлежащих </w:t>
      </w:r>
      <w:r>
        <w:br/>
        <w:t>учету в военных комиссариатах</w:t>
      </w:r>
    </w:p>
    <w:p w:rsidR="00000000" w:rsidRDefault="00681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05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получения от подразделений Госавтоинспекции файлов передачи данных, содержащих сведения о транспортных средствах, </w:t>
      </w:r>
      <w:r>
        <w:rPr>
          <w:rFonts w:eastAsia="Times New Roman"/>
        </w:rPr>
        <w:t>зарегистрированных за гражданами Российской Федерации и подлежащих учету в военных комиссариатах</w:t>
      </w:r>
    </w:p>
    <w:p w:rsidR="00000000" w:rsidRDefault="0068105B">
      <w:pPr>
        <w:pStyle w:val="HTML"/>
      </w:pPr>
      <w:r>
        <w:t>---------------------------------------------------------------------------------------</w:t>
      </w:r>
    </w:p>
    <w:p w:rsidR="00000000" w:rsidRDefault="0068105B">
      <w:pPr>
        <w:pStyle w:val="HTML"/>
      </w:pPr>
      <w:r>
        <w:t xml:space="preserve">¦    Дата    ¦    Номер    ¦ Количество ¦   Способ   ¦   Должность,    </w:t>
      </w:r>
      <w:r>
        <w:t>¦  Должность,  ¦</w:t>
      </w:r>
    </w:p>
    <w:p w:rsidR="00000000" w:rsidRDefault="0068105B">
      <w:pPr>
        <w:pStyle w:val="HTML"/>
      </w:pPr>
      <w:r>
        <w:t>¦ получения  ¦ полученного ¦ полученных ¦ получения  ¦   специальное   ¦   воинское   ¦</w:t>
      </w:r>
    </w:p>
    <w:p w:rsidR="00000000" w:rsidRDefault="0068105B">
      <w:pPr>
        <w:pStyle w:val="HTML"/>
      </w:pPr>
      <w:r>
        <w:t>¦ сведений о ¦(переданного)¦  файлов,   ¦ (передачи) ¦     звание,     ¦   звание,    ¦</w:t>
      </w:r>
    </w:p>
    <w:p w:rsidR="00000000" w:rsidRDefault="0068105B">
      <w:pPr>
        <w:pStyle w:val="HTML"/>
      </w:pPr>
      <w:r>
        <w:t>¦транспортных¦   реестра   ¦ содержащих ¦  сведений  ¦  фамилия</w:t>
      </w:r>
      <w:r>
        <w:t>, имя,  ¦фамилия, имя, ¦</w:t>
      </w:r>
    </w:p>
    <w:p w:rsidR="00000000" w:rsidRDefault="0068105B">
      <w:pPr>
        <w:pStyle w:val="HTML"/>
      </w:pPr>
      <w:r>
        <w:t>¦ средствах  ¦             ¦ сведения о ¦(электронная¦    отчество     ¦   отчество   ¦</w:t>
      </w:r>
    </w:p>
    <w:p w:rsidR="00000000" w:rsidRDefault="0068105B">
      <w:pPr>
        <w:pStyle w:val="HTML"/>
      </w:pPr>
      <w:r>
        <w:t>¦            ¦             ¦транспортных¦   почта,   ¦ ответственного  ¦ответственного¦</w:t>
      </w:r>
    </w:p>
    <w:p w:rsidR="00000000" w:rsidRDefault="0068105B">
      <w:pPr>
        <w:pStyle w:val="HTML"/>
      </w:pPr>
      <w:r>
        <w:t xml:space="preserve">¦            ¦             ¦ средствах  ¦ магнитный  ¦ </w:t>
      </w:r>
      <w:r>
        <w:t xml:space="preserve">     лица       ¦лица военного ¦</w:t>
      </w:r>
    </w:p>
    <w:p w:rsidR="00000000" w:rsidRDefault="0068105B">
      <w:pPr>
        <w:pStyle w:val="HTML"/>
      </w:pPr>
      <w:r>
        <w:t>¦            ¦             ¦            ¦ носитель)  ¦  подразделения  ¦комиссариата, ¦</w:t>
      </w:r>
    </w:p>
    <w:p w:rsidR="00000000" w:rsidRDefault="0068105B">
      <w:pPr>
        <w:pStyle w:val="HTML"/>
      </w:pPr>
      <w:r>
        <w:t>¦            ¦             ¦            ¦            ¦Госавтоинспекции,¦  принявшего  ¦</w:t>
      </w:r>
    </w:p>
    <w:p w:rsidR="00000000" w:rsidRDefault="0068105B">
      <w:pPr>
        <w:pStyle w:val="HTML"/>
      </w:pPr>
      <w:r>
        <w:t xml:space="preserve">¦            ¦             ¦            ¦      </w:t>
      </w:r>
      <w:r>
        <w:t xml:space="preserve">      ¦   передавшего   ¦   сведения   ¦</w:t>
      </w:r>
    </w:p>
    <w:p w:rsidR="00000000" w:rsidRDefault="0068105B">
      <w:pPr>
        <w:pStyle w:val="HTML"/>
      </w:pPr>
      <w:r>
        <w:t>¦            ¦             ¦            ¦            ¦    сведения     ¦              ¦</w:t>
      </w:r>
    </w:p>
    <w:p w:rsidR="00000000" w:rsidRDefault="0068105B">
      <w:pPr>
        <w:pStyle w:val="HTML"/>
      </w:pPr>
      <w:r>
        <w:t>+------------+-------------+------------+------------+-----------------+--------------+</w:t>
      </w:r>
    </w:p>
    <w:p w:rsidR="00000000" w:rsidRDefault="0068105B">
      <w:pPr>
        <w:pStyle w:val="HTML"/>
      </w:pPr>
      <w:r>
        <w:lastRenderedPageBreak/>
        <w:t xml:space="preserve">¦     1      ¦      2      ¦     3     </w:t>
      </w:r>
      <w:r>
        <w:t xml:space="preserve"> ¦     4      ¦        5        ¦      6       ¦</w:t>
      </w:r>
    </w:p>
    <w:p w:rsidR="00000000" w:rsidRDefault="0068105B">
      <w:pPr>
        <w:pStyle w:val="HTML"/>
      </w:pPr>
      <w:r>
        <w:t>+------------+-------------+------------+------------+-----------------+--------------+</w:t>
      </w:r>
    </w:p>
    <w:p w:rsidR="00000000" w:rsidRDefault="0068105B">
      <w:pPr>
        <w:pStyle w:val="HTML"/>
      </w:pPr>
      <w:r>
        <w:t>¦            ¦             ¦            ¦            ¦                 ¦              ¦</w:t>
      </w:r>
    </w:p>
    <w:p w:rsidR="00000000" w:rsidRDefault="0068105B">
      <w:pPr>
        <w:pStyle w:val="HTML"/>
      </w:pPr>
      <w:r>
        <w:t xml:space="preserve">¦            ¦             ¦   </w:t>
      </w:r>
      <w:r>
        <w:t xml:space="preserve">         ¦            ¦                 ¦              ¦</w:t>
      </w:r>
    </w:p>
    <w:p w:rsidR="00000000" w:rsidRDefault="0068105B">
      <w:pPr>
        <w:pStyle w:val="HTML"/>
      </w:pPr>
      <w:r>
        <w:t>¦            ¦             ¦            ¦            ¦                 ¦              ¦</w:t>
      </w:r>
    </w:p>
    <w:p w:rsidR="00000000" w:rsidRDefault="0068105B">
      <w:pPr>
        <w:pStyle w:val="HTML"/>
      </w:pPr>
      <w:r>
        <w:t>-------------+-------------+------------+------------+-----------------+---------------</w:t>
      </w:r>
    </w:p>
    <w:p w:rsidR="00000000" w:rsidRDefault="00681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05B">
      <w:pPr>
        <w:pStyle w:val="right"/>
      </w:pPr>
      <w:r>
        <w:t xml:space="preserve">Источник - Приказ МВД </w:t>
      </w:r>
      <w:r>
        <w:t>России № 724, Минобороны РФ № 881 от 21.09.2009</w:t>
      </w:r>
    </w:p>
    <w:p w:rsidR="00000000" w:rsidRDefault="00681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https://порядокправа.рф/obrazecy/zhurnal_polucheniya_ot_podrazdelenij_gosavtoinspekcii_fajlov_peredachi_dannyx_soderzhashhix_svedeniya_o_tra.htm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5B"/>
    <w:rsid w:val="0068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9E211-066D-45F9-8644-3F5314E8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ucheniya_ot_podrazdelenij_gosavtoinspekcii_fajlov_peredachi_dannyx_soderzhashhix_svedeniya_o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получения от подразделений Госавтоинспекции файлов передачи данных, содержащих сведения о транспортных средствах, зарегистрированных за гражданами Российской Федерации и подлежащих учету в военных комиссариатах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