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D05">
      <w:pPr>
        <w:pStyle w:val="1"/>
        <w:rPr>
          <w:rFonts w:eastAsia="Times New Roman"/>
        </w:rPr>
      </w:pPr>
      <w:r>
        <w:rPr>
          <w:rFonts w:eastAsia="Times New Roman"/>
        </w:rPr>
        <w:t>Журнал по предотвращению и выявлению конфликта интересов (приложение к Кодексу профессиональной этики центрального депозитария)</w:t>
      </w:r>
    </w:p>
    <w:p w:rsidR="00000000" w:rsidRDefault="00426D05">
      <w:pPr>
        <w:pStyle w:val="right"/>
      </w:pPr>
      <w:r>
        <w:t>Приложение N 1 к Кодексу профессиональной этики центрального депозитария Утвержден Решением Совета директоров (наблюдательного совета) от "___"__________ ____ г. N _____</w:t>
      </w:r>
    </w:p>
    <w:p w:rsidR="00000000" w:rsidRDefault="00426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D0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(наименование, ИНН, адрес</w:t>
      </w:r>
      <w:r>
        <w:rPr>
          <w:rFonts w:eastAsia="Times New Roman"/>
        </w:rPr>
        <w:t xml:space="preserve"> центрального депозитария)</w:t>
      </w:r>
    </w:p>
    <w:p w:rsidR="00000000" w:rsidRDefault="00426D05">
      <w:pPr>
        <w:pStyle w:val="just"/>
      </w:pPr>
      <w:r>
        <w:t>Начат "___"__________ ____ г.</w:t>
      </w:r>
    </w:p>
    <w:p w:rsidR="00000000" w:rsidRDefault="00426D05">
      <w:pPr>
        <w:pStyle w:val="just"/>
      </w:pPr>
      <w:r>
        <w:t>Окончен "___"__________ ____ г.</w:t>
      </w:r>
    </w:p>
    <w:p w:rsidR="00000000" w:rsidRDefault="00426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D05">
      <w:pPr>
        <w:pStyle w:val="3"/>
        <w:rPr>
          <w:rFonts w:eastAsia="Times New Roman"/>
        </w:rPr>
      </w:pPr>
      <w:r>
        <w:rPr>
          <w:rFonts w:eastAsia="Times New Roman"/>
        </w:rPr>
        <w:t>Журнал по предотвращению и выявлению конфликта интересов</w:t>
      </w:r>
    </w:p>
    <w:p w:rsidR="00000000" w:rsidRDefault="00426D05">
      <w:pPr>
        <w:pStyle w:val="just"/>
      </w:pPr>
      <w:r>
        <w:t>При заполнении Журнала используются следующие определения:</w:t>
      </w:r>
    </w:p>
    <w:p w:rsidR="00000000" w:rsidRDefault="00426D05">
      <w:pPr>
        <w:pStyle w:val="just"/>
      </w:pPr>
      <w:r>
        <w:t>"сотрудники" - лица, состоящие с центральным депоз</w:t>
      </w:r>
      <w:r>
        <w:t>итарием в трудовых отношениях на основании трудового договора либо в гражданско-правовых отношениях на основании договора гражданско-правового характера;</w:t>
      </w:r>
    </w:p>
    <w:p w:rsidR="00000000" w:rsidRDefault="00426D05">
      <w:pPr>
        <w:pStyle w:val="just"/>
      </w:pPr>
      <w:r>
        <w:t>"должностные лица" - лица, занимающие должности в органах управления центрального депозитария (лицо, о</w:t>
      </w:r>
      <w:r>
        <w:t>существляющее функции единоличного исполнительного органа, члены правления, члены совета директоров (наблюдательного совета), а также руководители структурных подразделений центрального депозитария, внутренний контролер;</w:t>
      </w:r>
    </w:p>
    <w:p w:rsidR="00000000" w:rsidRDefault="00426D05">
      <w:pPr>
        <w:pStyle w:val="just"/>
      </w:pPr>
      <w:r>
        <w:t>"личная выгода" - заинтересованност</w:t>
      </w:r>
      <w:r>
        <w:t>ь должностного лица или сотрудника центрального депозитария, его близких родственников, супруга, супруги, усыновителя, усыновленных в получении нематериальных благ и иных нематериальных преимуществ;</w:t>
      </w:r>
    </w:p>
    <w:p w:rsidR="00000000" w:rsidRDefault="00426D05">
      <w:pPr>
        <w:pStyle w:val="just"/>
      </w:pPr>
      <w:r>
        <w:t>"материальная выгода" - материальные средства, получаемые</w:t>
      </w:r>
      <w:r>
        <w:t xml:space="preserve"> должностным лицом или сотрудником центрального депозитария, его близкими родственниками, супругом, супругой, усыновителями, усыновленными в результате использования ими находящейся в распоряжении центрального депозитария информации, касающейся инвестирова</w:t>
      </w:r>
      <w:r>
        <w:t>ния накоплений для жилищного обеспечения сверх средств, которые им причитаются по трудовым и гражданско-правовым договорам, заключенным с центральным депозитарием, а также любые материальные средства, получаемые центральным депозитарием в результате соверш</w:t>
      </w:r>
      <w:r>
        <w:t>ения сделок или иных операций с накоплениями для жилищного обеспечения сверх средств, которые ему причитаются за выполнение работ и (или) оказание услуг по договорам, заключенным центральным депозитарием с клиентами;</w:t>
      </w:r>
    </w:p>
    <w:p w:rsidR="00000000" w:rsidRDefault="00426D05">
      <w:pPr>
        <w:pStyle w:val="just"/>
      </w:pPr>
      <w:r>
        <w:lastRenderedPageBreak/>
        <w:t>"конфликт интересов" - противоречие меж</w:t>
      </w:r>
      <w:r>
        <w:t xml:space="preserve">ду имущественными и иными интересами центрального депозитария, его сотрудников, должностных лиц и клиента, в результате которого действия (бездействие) центрального депозитария, его сотрудников, должностных лиц причиняют убытки клиенту и (или) влекут иные </w:t>
      </w:r>
      <w:r>
        <w:t>неблагоприятные последствия для клиента;</w:t>
      </w:r>
    </w:p>
    <w:p w:rsidR="00000000" w:rsidRDefault="00426D05">
      <w:pPr>
        <w:pStyle w:val="just"/>
      </w:pPr>
      <w:r>
        <w:t>"предконфликтная ситуация" - ситуация, в которой у сотрудника или должностного лица центрального депозитария и/или их близких родственников при осуществлении ими профессиональной деятельности возникает реальная угро</w:t>
      </w:r>
      <w:r>
        <w:t>за - конфликт интересов;</w:t>
      </w:r>
    </w:p>
    <w:p w:rsidR="00000000" w:rsidRDefault="00426D05">
      <w:pPr>
        <w:pStyle w:val="just"/>
      </w:pPr>
      <w:r>
        <w:t>"служебная информация" - любая не являющаяся общедоступной и не подлежащая разглашению информация, находящаяся в распоряжении должностных лиц и сотрудников центрального депозитария в силу их служебных обязанностей;</w:t>
      </w:r>
    </w:p>
    <w:p w:rsidR="00000000" w:rsidRDefault="00426D05">
      <w:pPr>
        <w:pStyle w:val="just"/>
      </w:pPr>
      <w:r>
        <w:t>"конфиденциальна</w:t>
      </w:r>
      <w:r>
        <w:t>я информация" - документированная информация, доступ к которой ограничивается в соответствии с законодательством Российской Федерации;</w:t>
      </w:r>
    </w:p>
    <w:p w:rsidR="00000000" w:rsidRDefault="00426D05">
      <w:pPr>
        <w:pStyle w:val="just"/>
      </w:pPr>
      <w:r>
        <w:t>"близкие родственники" - родственники по прямой восходящей и нисходящей линии (родители и дети, дедушки, бабушки и внуки)</w:t>
      </w:r>
      <w:r>
        <w:t>, полнородные и неполнородные (имеющие общих отца или мать) братья и сестры.</w:t>
      </w:r>
    </w:p>
    <w:p w:rsidR="00000000" w:rsidRDefault="00426D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D05">
      <w:pPr>
        <w:pStyle w:val="HTML"/>
      </w:pPr>
      <w:r>
        <w:t>--------------------------------------------------------------------------------</w:t>
      </w:r>
    </w:p>
    <w:p w:rsidR="00000000" w:rsidRDefault="00426D05">
      <w:pPr>
        <w:pStyle w:val="HTML"/>
      </w:pPr>
      <w:r>
        <w:t>¦N п/п,¦Основание  ¦Существо     ¦Участники    ¦Длительность¦Оценка ¦Меры,     ¦</w:t>
      </w:r>
    </w:p>
    <w:p w:rsidR="00000000" w:rsidRDefault="00426D05">
      <w:pPr>
        <w:pStyle w:val="HTML"/>
      </w:pPr>
      <w:r>
        <w:t>¦дата  ¦с указан</w:t>
      </w:r>
      <w:r>
        <w:t>ием¦конфликта    ¦конфликта    ¦конфликта   ¦размера¦принятые  ¦</w:t>
      </w:r>
    </w:p>
    <w:p w:rsidR="00000000" w:rsidRDefault="00426D05">
      <w:pPr>
        <w:pStyle w:val="HTML"/>
      </w:pPr>
      <w:r>
        <w:t>¦записи¦источников ¦интересов или¦интересов,   ¦интересов   ¦убытков¦по        ¦</w:t>
      </w:r>
    </w:p>
    <w:p w:rsidR="00000000" w:rsidRDefault="00426D05">
      <w:pPr>
        <w:pStyle w:val="HTML"/>
      </w:pPr>
      <w:r>
        <w:t>¦      ¦информации ¦угрозы его   ¦в т.ч.       ¦            ¦       ¦устранению¦</w:t>
      </w:r>
    </w:p>
    <w:p w:rsidR="00000000" w:rsidRDefault="00426D05">
      <w:pPr>
        <w:pStyle w:val="HTML"/>
      </w:pPr>
      <w:r>
        <w:t>¦      ¦и/или      ¦возникнов</w:t>
      </w:r>
      <w:r>
        <w:t>ения¦потенциальные¦            ¦       ¦конфликта ¦</w:t>
      </w:r>
    </w:p>
    <w:p w:rsidR="00000000" w:rsidRDefault="00426D05">
      <w:pPr>
        <w:pStyle w:val="HTML"/>
      </w:pPr>
      <w:r>
        <w:t>¦      ¦реквизитов ¦             ¦             ¦            ¦       ¦интересов ¦</w:t>
      </w:r>
    </w:p>
    <w:p w:rsidR="00000000" w:rsidRDefault="00426D05">
      <w:pPr>
        <w:pStyle w:val="HTML"/>
      </w:pPr>
      <w:r>
        <w:t>+------+-----------+-------------+-------------+------------+-------+----------+</w:t>
      </w:r>
    </w:p>
    <w:p w:rsidR="00000000" w:rsidRDefault="00426D05">
      <w:pPr>
        <w:pStyle w:val="HTML"/>
      </w:pPr>
      <w:r>
        <w:t>¦   1  ¦     2     ¦      3      ¦      4</w:t>
      </w:r>
      <w:r>
        <w:t xml:space="preserve">      ¦      5     ¦   6   ¦     7    ¦</w:t>
      </w:r>
    </w:p>
    <w:p w:rsidR="00000000" w:rsidRDefault="00426D05">
      <w:pPr>
        <w:pStyle w:val="HTML"/>
      </w:pPr>
      <w:r>
        <w:t>+------+-----------+-------------+-------------+------------+-------+----------+</w:t>
      </w:r>
    </w:p>
    <w:p w:rsidR="00000000" w:rsidRDefault="00426D05">
      <w:pPr>
        <w:pStyle w:val="HTML"/>
      </w:pPr>
      <w:r>
        <w:t>¦      ¦           ¦             ¦             ¦            ¦       ¦          ¦</w:t>
      </w:r>
    </w:p>
    <w:p w:rsidR="00000000" w:rsidRDefault="00426D05">
      <w:pPr>
        <w:pStyle w:val="HTML"/>
      </w:pPr>
      <w:r>
        <w:t>+------+-----------+-------------+-------------+------</w:t>
      </w:r>
      <w:r>
        <w:t>------+-------+----------+</w:t>
      </w:r>
    </w:p>
    <w:p w:rsidR="00000000" w:rsidRDefault="00426D05">
      <w:pPr>
        <w:pStyle w:val="HTML"/>
      </w:pPr>
      <w:r>
        <w:t>¦      ¦           ¦             ¦             ¦            ¦       ¦          ¦</w:t>
      </w:r>
    </w:p>
    <w:p w:rsidR="00000000" w:rsidRDefault="00426D05">
      <w:pPr>
        <w:pStyle w:val="HTML"/>
      </w:pPr>
      <w:r>
        <w:t>+------+-----------+-------------+-------------+------------+-------+----------+</w:t>
      </w:r>
    </w:p>
    <w:p w:rsidR="00000000" w:rsidRDefault="00426D05">
      <w:pPr>
        <w:pStyle w:val="HTML"/>
      </w:pPr>
      <w:r>
        <w:t xml:space="preserve">¦      ¦           ¦             ¦             ¦            ¦      </w:t>
      </w:r>
      <w:r>
        <w:t xml:space="preserve"> ¦          ¦</w:t>
      </w:r>
    </w:p>
    <w:p w:rsidR="00000000" w:rsidRDefault="00426D05">
      <w:pPr>
        <w:pStyle w:val="HTML"/>
      </w:pPr>
      <w:r>
        <w:t>+------+-----------+-------------+-------------+------------+-------+----------+</w:t>
      </w:r>
    </w:p>
    <w:p w:rsidR="00000000" w:rsidRDefault="00426D05">
      <w:pPr>
        <w:pStyle w:val="HTML"/>
      </w:pPr>
      <w:r>
        <w:t>¦      ¦           ¦             ¦             ¦            ¦       ¦          ¦</w:t>
      </w:r>
    </w:p>
    <w:p w:rsidR="00000000" w:rsidRDefault="00426D05">
      <w:pPr>
        <w:pStyle w:val="HTML"/>
      </w:pPr>
      <w:r>
        <w:t>+------+-----------+-------------+-------------+------------+-------+----------+</w:t>
      </w:r>
    </w:p>
    <w:p w:rsidR="00000000" w:rsidRDefault="00426D05">
      <w:pPr>
        <w:pStyle w:val="HTML"/>
      </w:pPr>
      <w:r>
        <w:t>¦      ¦           ¦             ¦             ¦            ¦       ¦          ¦</w:t>
      </w:r>
    </w:p>
    <w:p w:rsidR="00000000" w:rsidRDefault="00426D05">
      <w:pPr>
        <w:pStyle w:val="HTML"/>
      </w:pPr>
      <w:r>
        <w:t>-------+-----------+-------------+-------------+------------+-------+-----------</w:t>
      </w:r>
    </w:p>
    <w:p w:rsidR="00000000" w:rsidRDefault="00426D05">
      <w:pPr>
        <w:pStyle w:val="HTML"/>
      </w:pPr>
    </w:p>
    <w:p w:rsidR="00000000" w:rsidRDefault="00426D05">
      <w:pPr>
        <w:pStyle w:val="HTML"/>
      </w:pPr>
      <w:r>
        <w:t>Ответственное лицо ____________________________________________________</w:t>
      </w:r>
    </w:p>
    <w:p w:rsidR="00000000" w:rsidRDefault="00426D05">
      <w:pPr>
        <w:pStyle w:val="HTML"/>
      </w:pPr>
      <w:r>
        <w:t>(подпись, Ф.И.О., до</w:t>
      </w:r>
      <w:r>
        <w:t>лжность)</w:t>
      </w:r>
    </w:p>
    <w:p w:rsidR="00000000" w:rsidRDefault="00426D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https://порядокправа.рф/obrazecy/zhurnal_po_predotvrashheniyu_i_vyyavleniyu_konflikta_interesov_prilozhenie_k_kodeksu_professionalnoj_etik.htm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D05"/>
    <w:rsid w:val="0042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817EF2-2E2F-445A-A36E-441669273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_predotvrashheniyu_i_vyyavleniyu_konflikta_interesov_prilozhenie_k_kodeksu_professionalnoj_et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4605</Characters>
  <Application>Microsoft Office Word</Application>
  <DocSecurity>0</DocSecurity>
  <Lines>38</Lines>
  <Paragraphs>10</Paragraphs>
  <ScaleCrop>false</ScaleCrop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 предотвращению и выявлению конфликта интересов (приложение к Кодексу профессиональной этики центрального депозитария)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2022-08-26T18:34:00Z</dcterms:created>
  <dcterms:modified xsi:type="dcterms:W3CDTF">2022-08-26T18:34:00Z</dcterms:modified>
</cp:coreProperties>
</file>