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BE2">
      <w:pPr>
        <w:pStyle w:val="1"/>
        <w:rPr>
          <w:rFonts w:eastAsia="Times New Roman"/>
        </w:rPr>
      </w:pPr>
      <w:r>
        <w:rPr>
          <w:rFonts w:eastAsia="Times New Roman"/>
        </w:rPr>
        <w:t>Журнал осмотра состояния оборудования, трубопроводов и арматуры спиртохранилища (склада)</w:t>
      </w:r>
    </w:p>
    <w:p w:rsidR="00000000" w:rsidRDefault="00D65BE2">
      <w:pPr>
        <w:pStyle w:val="right"/>
      </w:pPr>
      <w:r>
        <w:t>Приложение 22 к Инструкции по приемке, хранению, отпуску, транспортированию и учету этилового спирта</w:t>
      </w:r>
    </w:p>
    <w:p w:rsidR="00000000" w:rsidRDefault="00D65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BE2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ОСМОТРА СОСТОЯНИЯ </w:t>
      </w:r>
      <w:r>
        <w:rPr>
          <w:rFonts w:eastAsia="Times New Roman"/>
        </w:rPr>
        <w:t>ОБОРУДОВАНИЯ, ТРУБОПРОВОДОВ И АРМАТУРЫ СПИРТОХРАНИЛИЩА (СКЛАДА)</w:t>
      </w:r>
    </w:p>
    <w:p w:rsidR="00000000" w:rsidRDefault="00D65BE2">
      <w:pPr>
        <w:pStyle w:val="HTML"/>
      </w:pPr>
      <w:r>
        <w:t>----------------------------------------------------------------------</w:t>
      </w:r>
    </w:p>
    <w:p w:rsidR="00000000" w:rsidRDefault="00D65BE2">
      <w:pPr>
        <w:pStyle w:val="HTML"/>
      </w:pPr>
      <w:r>
        <w:t>¦Дата осмотра ¦Должность,       ¦ Результаты осмотра ¦    Подписи    ¦</w:t>
      </w:r>
    </w:p>
    <w:p w:rsidR="00000000" w:rsidRDefault="00D65BE2">
      <w:pPr>
        <w:pStyle w:val="HTML"/>
      </w:pPr>
      <w:r>
        <w:t xml:space="preserve">¦             ¦фамилия, и.о.    ¦                 </w:t>
      </w:r>
      <w:r>
        <w:t xml:space="preserve">   ¦               ¦</w:t>
      </w:r>
    </w:p>
    <w:p w:rsidR="00000000" w:rsidRDefault="00D65BE2">
      <w:pPr>
        <w:pStyle w:val="HTML"/>
      </w:pPr>
      <w:r>
        <w:t>¦             ¦лиц, производящих¦                    ¦               ¦</w:t>
      </w:r>
    </w:p>
    <w:p w:rsidR="00000000" w:rsidRDefault="00D65BE2">
      <w:pPr>
        <w:pStyle w:val="HTML"/>
      </w:pPr>
      <w:r>
        <w:t>¦             ¦осмотр           ¦                    ¦               ¦</w:t>
      </w:r>
    </w:p>
    <w:p w:rsidR="00000000" w:rsidRDefault="00D65BE2">
      <w:pPr>
        <w:pStyle w:val="HTML"/>
      </w:pPr>
      <w:r>
        <w:t>+-------------+-----------------+--------------------+---------------+</w:t>
      </w:r>
    </w:p>
    <w:p w:rsidR="00000000" w:rsidRDefault="00D65BE2">
      <w:pPr>
        <w:pStyle w:val="HTML"/>
      </w:pPr>
      <w:r>
        <w:t xml:space="preserve">¦             ¦       </w:t>
      </w:r>
      <w:r>
        <w:t xml:space="preserve">          ¦                    ¦               ¦</w:t>
      </w:r>
    </w:p>
    <w:p w:rsidR="00000000" w:rsidRDefault="00D65BE2">
      <w:pPr>
        <w:pStyle w:val="HTML"/>
      </w:pPr>
      <w:r>
        <w:t>¦             ¦                 ¦                    ¦               ¦</w:t>
      </w:r>
    </w:p>
    <w:p w:rsidR="00000000" w:rsidRDefault="00D65BE2">
      <w:pPr>
        <w:pStyle w:val="HTML"/>
      </w:pPr>
      <w:r>
        <w:t>¦             ¦                 ¦                    ¦               ¦</w:t>
      </w:r>
    </w:p>
    <w:p w:rsidR="00000000" w:rsidRDefault="00D65BE2">
      <w:pPr>
        <w:pStyle w:val="HTML"/>
      </w:pPr>
      <w:r>
        <w:t xml:space="preserve">¦             ¦                 ¦                    ¦           </w:t>
      </w:r>
      <w:r>
        <w:t xml:space="preserve">    ¦</w:t>
      </w:r>
    </w:p>
    <w:p w:rsidR="00000000" w:rsidRDefault="00D65BE2">
      <w:pPr>
        <w:pStyle w:val="HTML"/>
      </w:pPr>
      <w:r>
        <w:t>¦             ¦                 ¦                    ¦               ¦</w:t>
      </w:r>
    </w:p>
    <w:p w:rsidR="00000000" w:rsidRDefault="00D65BE2">
      <w:pPr>
        <w:pStyle w:val="HTML"/>
      </w:pPr>
      <w:r>
        <w:t>¦             ¦                 ¦                    ¦               ¦</w:t>
      </w:r>
    </w:p>
    <w:p w:rsidR="00000000" w:rsidRDefault="00D65BE2">
      <w:pPr>
        <w:pStyle w:val="HTML"/>
      </w:pPr>
      <w:r>
        <w:t>¦             ¦                 ¦                    ¦               ¦</w:t>
      </w:r>
    </w:p>
    <w:p w:rsidR="00000000" w:rsidRDefault="00D65BE2">
      <w:pPr>
        <w:pStyle w:val="HTML"/>
      </w:pPr>
      <w:r>
        <w:t xml:space="preserve">¦             ¦                 ¦    </w:t>
      </w:r>
      <w:r>
        <w:t xml:space="preserve">                ¦               ¦</w:t>
      </w:r>
    </w:p>
    <w:p w:rsidR="00000000" w:rsidRDefault="00D65BE2">
      <w:pPr>
        <w:pStyle w:val="HTML"/>
      </w:pPr>
      <w:r>
        <w:t>¦             ¦                 ¦                    ¦               ¦</w:t>
      </w:r>
    </w:p>
    <w:p w:rsidR="00000000" w:rsidRDefault="00D65BE2">
      <w:pPr>
        <w:pStyle w:val="HTML"/>
      </w:pPr>
      <w:r>
        <w:t>¦             ¦                 ¦                    ¦               ¦</w:t>
      </w:r>
    </w:p>
    <w:p w:rsidR="00000000" w:rsidRDefault="00D65BE2">
      <w:pPr>
        <w:pStyle w:val="HTML"/>
      </w:pPr>
      <w:r>
        <w:t>¦             ¦                 ¦                    ¦               ¦</w:t>
      </w:r>
    </w:p>
    <w:p w:rsidR="00000000" w:rsidRDefault="00D65BE2">
      <w:pPr>
        <w:pStyle w:val="HTML"/>
      </w:pPr>
      <w:r>
        <w:t xml:space="preserve">¦        </w:t>
      </w:r>
      <w:r>
        <w:t xml:space="preserve">     ¦                 ¦                    ¦               ¦</w:t>
      </w:r>
    </w:p>
    <w:p w:rsidR="00000000" w:rsidRDefault="00D65BE2">
      <w:pPr>
        <w:pStyle w:val="HTML"/>
      </w:pPr>
      <w:r>
        <w:t>--------------+-----------------+--------------------+----------------</w:t>
      </w:r>
    </w:p>
    <w:p w:rsidR="00000000" w:rsidRDefault="00D65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BE2">
      <w:pPr>
        <w:pStyle w:val="right"/>
      </w:pPr>
      <w:r>
        <w:t>Источник - Инструкция Минпищепрома СССР от 25.09.1985</w:t>
      </w:r>
    </w:p>
    <w:p w:rsidR="00000000" w:rsidRDefault="00D65B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https://порядокправа.рф/obrazecy/zhurnal_osmotra_sostoyaniya_oborudovan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iya_truboprovodov_i_armatury_spirtoxranilishha_sklada.htm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BE2"/>
    <w:rsid w:val="00D6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FBBA8-E825-4DDF-BE81-4CEE86AC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smotra_sostoyaniya_oborudovaniya_truboprovodov_i_armatury_spirtoxranilishha_skl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осмотра состояния оборудования, трубопроводов и арматуры спиртохранилища (склада)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2022-08-26T18:32:00Z</dcterms:created>
  <dcterms:modified xsi:type="dcterms:W3CDTF">2022-08-26T18:32:00Z</dcterms:modified>
</cp:coreProperties>
</file>